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14" w:rsidRPr="00AD556A" w:rsidRDefault="00995814" w:rsidP="00995814">
      <w:pPr>
        <w:jc w:val="center"/>
        <w:rPr>
          <w:rFonts w:ascii="Century Gothic" w:hAnsi="Century Gothic" w:cs="Verdana"/>
          <w:b/>
          <w:bCs/>
          <w:color w:val="000000"/>
          <w:sz w:val="28"/>
          <w:szCs w:val="28"/>
        </w:rPr>
      </w:pPr>
      <w:r w:rsidRPr="00EB5099">
        <w:rPr>
          <w:rFonts w:ascii="Century Gothic" w:hAnsi="Century Gothic" w:cs="Verdana"/>
          <w:b/>
          <w:bCs/>
          <w:color w:val="000000"/>
          <w:sz w:val="28"/>
          <w:szCs w:val="28"/>
        </w:rPr>
        <w:t>Datenschutzerklärung</w:t>
      </w:r>
    </w:p>
    <w:p w:rsidR="00995814" w:rsidRPr="00EB5099" w:rsidRDefault="00995814" w:rsidP="00995814">
      <w:pPr>
        <w:autoSpaceDE w:val="0"/>
        <w:autoSpaceDN w:val="0"/>
        <w:adjustRightInd w:val="0"/>
        <w:spacing w:after="0" w:line="240" w:lineRule="auto"/>
        <w:rPr>
          <w:rFonts w:ascii="Century Gothic" w:hAnsi="Century Gothic" w:cs="Verdana"/>
          <w:b/>
          <w:bCs/>
          <w:color w:val="000000"/>
          <w:sz w:val="28"/>
          <w:szCs w:val="28"/>
        </w:rPr>
      </w:pPr>
    </w:p>
    <w:p w:rsidR="00995814" w:rsidRPr="0049283F" w:rsidRDefault="00995814" w:rsidP="00995814">
      <w:pPr>
        <w:autoSpaceDE w:val="0"/>
        <w:autoSpaceDN w:val="0"/>
        <w:adjustRightInd w:val="0"/>
        <w:spacing w:after="0" w:line="240" w:lineRule="auto"/>
        <w:rPr>
          <w:rFonts w:ascii="Century Gothic" w:hAnsi="Century Gothic" w:cs="Verdana"/>
          <w:color w:val="000000"/>
          <w:sz w:val="20"/>
          <w:szCs w:val="20"/>
        </w:rPr>
      </w:pPr>
      <w:r>
        <w:rPr>
          <w:rFonts w:ascii="Century Gothic" w:hAnsi="Century Gothic" w:cs="Verdana"/>
          <w:color w:val="000000"/>
          <w:sz w:val="20"/>
          <w:szCs w:val="20"/>
        </w:rPr>
        <w:t>HAUS GRÜNBERGBLICK</w:t>
      </w:r>
    </w:p>
    <w:p w:rsidR="00995814" w:rsidRPr="0049283F" w:rsidRDefault="00995814" w:rsidP="00995814">
      <w:pPr>
        <w:autoSpaceDE w:val="0"/>
        <w:autoSpaceDN w:val="0"/>
        <w:adjustRightInd w:val="0"/>
        <w:spacing w:after="0" w:line="240" w:lineRule="auto"/>
        <w:rPr>
          <w:rFonts w:ascii="Century Gothic" w:hAnsi="Century Gothic" w:cs="Verdana"/>
          <w:color w:val="000000"/>
          <w:sz w:val="20"/>
          <w:szCs w:val="20"/>
        </w:rPr>
      </w:pPr>
      <w:r>
        <w:rPr>
          <w:rFonts w:ascii="Century Gothic" w:hAnsi="Century Gothic" w:cs="Verdana"/>
          <w:color w:val="000000"/>
          <w:sz w:val="20"/>
          <w:szCs w:val="20"/>
        </w:rPr>
        <w:t xml:space="preserve">Sitz: 6290 </w:t>
      </w:r>
      <w:proofErr w:type="spellStart"/>
      <w:r>
        <w:rPr>
          <w:rFonts w:ascii="Century Gothic" w:hAnsi="Century Gothic" w:cs="Verdana"/>
          <w:color w:val="000000"/>
          <w:sz w:val="20"/>
          <w:szCs w:val="20"/>
        </w:rPr>
        <w:t>Mayrhofen</w:t>
      </w:r>
      <w:proofErr w:type="spellEnd"/>
      <w:r>
        <w:rPr>
          <w:rFonts w:ascii="Century Gothic" w:hAnsi="Century Gothic" w:cs="Verdana"/>
          <w:color w:val="000000"/>
          <w:sz w:val="20"/>
          <w:szCs w:val="20"/>
        </w:rPr>
        <w:t>, Firmenbuchgericht: 6280 Zell am Ziller, UID 64764035</w:t>
      </w:r>
      <w:bookmarkStart w:id="0" w:name="_GoBack"/>
      <w:bookmarkEnd w:id="0"/>
    </w:p>
    <w:p w:rsidR="00995814" w:rsidRDefault="00995814" w:rsidP="00995814">
      <w:pPr>
        <w:autoSpaceDE w:val="0"/>
        <w:autoSpaceDN w:val="0"/>
        <w:adjustRightInd w:val="0"/>
        <w:spacing w:after="0" w:line="240" w:lineRule="auto"/>
        <w:rPr>
          <w:rFonts w:ascii="Century Gothic" w:hAnsi="Century Gothic" w:cs="Verdana"/>
          <w:b/>
          <w:bCs/>
          <w:color w:val="000000"/>
          <w:sz w:val="20"/>
          <w:szCs w:val="20"/>
        </w:rPr>
      </w:pPr>
      <w:r w:rsidRPr="0049283F">
        <w:rPr>
          <w:rFonts w:ascii="Century Gothic" w:hAnsi="Century Gothic" w:cs="Verdana"/>
          <w:b/>
          <w:bCs/>
          <w:color w:val="000000"/>
          <w:sz w:val="20"/>
          <w:szCs w:val="20"/>
        </w:rPr>
        <w:t>Wir verwenden folgende Daten</w:t>
      </w:r>
      <w:r>
        <w:rPr>
          <w:rFonts w:ascii="Century Gothic" w:hAnsi="Century Gothic" w:cs="Verdana"/>
          <w:b/>
          <w:bCs/>
          <w:color w:val="000000"/>
          <w:sz w:val="20"/>
          <w:szCs w:val="20"/>
        </w:rPr>
        <w:t>,</w:t>
      </w:r>
      <w:r w:rsidRPr="0049283F">
        <w:rPr>
          <w:rFonts w:ascii="Century Gothic" w:hAnsi="Century Gothic" w:cs="Verdana"/>
          <w:b/>
          <w:bCs/>
          <w:color w:val="000000"/>
          <w:sz w:val="20"/>
          <w:szCs w:val="20"/>
        </w:rPr>
        <w:t xml:space="preserve"> wenn Sie mit uns einen Vertrag abschließen</w:t>
      </w:r>
    </w:p>
    <w:p w:rsidR="00995814" w:rsidRPr="0049283F" w:rsidRDefault="00995814" w:rsidP="00995814">
      <w:pPr>
        <w:autoSpaceDE w:val="0"/>
        <w:autoSpaceDN w:val="0"/>
        <w:adjustRightInd w:val="0"/>
        <w:spacing w:after="0" w:line="240" w:lineRule="auto"/>
        <w:rPr>
          <w:rFonts w:ascii="Century Gothic" w:hAnsi="Century Gothic" w:cs="Verdana"/>
          <w:b/>
          <w:bCs/>
          <w:color w:val="000000"/>
          <w:sz w:val="20"/>
          <w:szCs w:val="20"/>
        </w:rPr>
      </w:pP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b/>
          <w:color w:val="000000"/>
          <w:sz w:val="20"/>
          <w:szCs w:val="20"/>
        </w:rPr>
        <w:t>Stammdaten</w:t>
      </w:r>
      <w:r w:rsidRPr="0049283F">
        <w:rPr>
          <w:rFonts w:ascii="Century Gothic" w:hAnsi="Century Gothic" w:cs="Verdana"/>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Pr>
          <w:rFonts w:ascii="Century Gothic" w:hAnsi="Century Gothic" w:cs="Verdana"/>
          <w:color w:val="000000"/>
          <w:sz w:val="20"/>
          <w:szCs w:val="20"/>
        </w:rPr>
        <w:t>Hotter Andrea</w:t>
      </w:r>
      <w:r w:rsidRPr="0049283F">
        <w:rPr>
          <w:rFonts w:ascii="Century Gothic" w:hAnsi="Century Gothic" w:cs="Verdana"/>
          <w:color w:val="000000"/>
          <w:sz w:val="20"/>
          <w:szCs w:val="20"/>
        </w:rPr>
        <w:t xml:space="preserve">, </w:t>
      </w:r>
      <w:proofErr w:type="spellStart"/>
      <w:r>
        <w:rPr>
          <w:rFonts w:ascii="Century Gothic" w:hAnsi="Century Gothic" w:cs="Verdana"/>
          <w:color w:val="000000"/>
          <w:sz w:val="20"/>
          <w:szCs w:val="20"/>
        </w:rPr>
        <w:t>Tuxer</w:t>
      </w:r>
      <w:proofErr w:type="spellEnd"/>
      <w:r>
        <w:rPr>
          <w:rFonts w:ascii="Century Gothic" w:hAnsi="Century Gothic" w:cs="Verdana"/>
          <w:color w:val="000000"/>
          <w:sz w:val="20"/>
          <w:szCs w:val="20"/>
        </w:rPr>
        <w:t xml:space="preserve"> Straße 742 6290 </w:t>
      </w:r>
      <w:proofErr w:type="spellStart"/>
      <w:r>
        <w:rPr>
          <w:rFonts w:ascii="Century Gothic" w:hAnsi="Century Gothic" w:cs="Verdana"/>
          <w:color w:val="000000"/>
          <w:sz w:val="20"/>
          <w:szCs w:val="20"/>
        </w:rPr>
        <w:t>Mayrhofen</w:t>
      </w:r>
      <w:proofErr w:type="spellEnd"/>
      <w:r w:rsidRPr="0049283F">
        <w:rPr>
          <w:rFonts w:ascii="Century Gothic" w:hAnsi="Century Gothic" w:cs="Verdana"/>
          <w:color w:val="000000"/>
          <w:sz w:val="20"/>
          <w:szCs w:val="20"/>
        </w:rPr>
        <w:t>,</w:t>
      </w:r>
      <w:r>
        <w:rPr>
          <w:rFonts w:ascii="Century Gothic" w:hAnsi="Century Gothic" w:cs="Verdana"/>
          <w:color w:val="000000"/>
          <w:sz w:val="20"/>
          <w:szCs w:val="20"/>
        </w:rPr>
        <w:t xml:space="preserve"> gruenbergblick@aon.at</w:t>
      </w:r>
      <w:r w:rsidRPr="0049283F">
        <w:rPr>
          <w:rFonts w:ascii="Century Gothic" w:hAnsi="Century Gothic" w:cs="Verdana"/>
          <w:color w:val="000000"/>
          <w:sz w:val="20"/>
          <w:szCs w:val="20"/>
        </w:rPr>
        <w:t xml:space="preserve"> </w:t>
      </w:r>
      <w:r>
        <w:rPr>
          <w:rFonts w:ascii="Century Gothic" w:hAnsi="Century Gothic" w:cs="Verdana"/>
          <w:color w:val="000000"/>
          <w:sz w:val="20"/>
          <w:szCs w:val="20"/>
        </w:rPr>
        <w:t xml:space="preserve">Tel. 0043 5285 63430 </w:t>
      </w:r>
      <w:r w:rsidRPr="0049283F">
        <w:rPr>
          <w:rFonts w:ascii="Century Gothic" w:hAnsi="Century Gothic" w:cs="Verdana"/>
          <w:color w:val="000000"/>
          <w:sz w:val="20"/>
          <w:szCs w:val="20"/>
        </w:rPr>
        <w:t xml:space="preserve"> Informationen über Art und Inhalt unseres Vertragsverhältnisses</w:t>
      </w:r>
      <w:r>
        <w:rPr>
          <w:rFonts w:ascii="Century Gothic" w:hAnsi="Century Gothic" w:cs="Verdana"/>
          <w:color w:val="000000"/>
          <w:sz w:val="20"/>
          <w:szCs w:val="20"/>
        </w:rPr>
        <w:t>.</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b/>
          <w:color w:val="000000"/>
          <w:sz w:val="20"/>
          <w:szCs w:val="20"/>
        </w:rPr>
        <w:t>Sonstige personenbezogene Daten</w:t>
      </w:r>
      <w:r w:rsidRPr="0049283F">
        <w:rPr>
          <w:rFonts w:ascii="Century Gothic" w:hAnsi="Century Gothic" w:cs="Verdana"/>
          <w:color w:val="000000"/>
          <w:sz w:val="20"/>
          <w:szCs w:val="20"/>
        </w:rPr>
        <w:t xml:space="preserve">, </w:t>
      </w:r>
      <w:r>
        <w:rPr>
          <w:rFonts w:ascii="Century Gothic" w:hAnsi="Century Gothic" w:cs="Verdana"/>
          <w:color w:val="000000"/>
          <w:sz w:val="20"/>
          <w:szCs w:val="20"/>
        </w:rPr>
        <w:t>welche</w:t>
      </w:r>
      <w:r w:rsidRPr="0049283F">
        <w:rPr>
          <w:rFonts w:ascii="Century Gothic" w:hAnsi="Century Gothic" w:cs="Verdana"/>
          <w:color w:val="000000"/>
          <w:sz w:val="20"/>
          <w:szCs w:val="20"/>
        </w:rPr>
        <w:t xml:space="preserve"> Sie oder Dritte uns mit Ihrem Einverständnis oder sonst</w:t>
      </w:r>
      <w:r>
        <w:rPr>
          <w:rFonts w:ascii="Century Gothic" w:hAnsi="Century Gothic" w:cs="Verdana"/>
          <w:color w:val="000000"/>
          <w:sz w:val="20"/>
          <w:szCs w:val="20"/>
        </w:rPr>
        <w:t xml:space="preserve"> </w:t>
      </w:r>
      <w:r w:rsidRPr="0049283F">
        <w:rPr>
          <w:rFonts w:ascii="Century Gothic" w:hAnsi="Century Gothic" w:cs="Verdana"/>
          <w:color w:val="000000"/>
          <w:sz w:val="20"/>
          <w:szCs w:val="20"/>
        </w:rPr>
        <w:t>zulässigerweise bei der Vertragsanbahnung</w:t>
      </w:r>
      <w:r>
        <w:rPr>
          <w:rFonts w:ascii="Century Gothic" w:hAnsi="Century Gothic" w:cs="Verdana"/>
          <w:color w:val="000000"/>
          <w:sz w:val="20"/>
          <w:szCs w:val="20"/>
        </w:rPr>
        <w:t xml:space="preserve">, </w:t>
      </w:r>
      <w:r w:rsidRPr="0049283F">
        <w:rPr>
          <w:rFonts w:ascii="Century Gothic" w:hAnsi="Century Gothic" w:cs="Verdana"/>
          <w:color w:val="000000"/>
          <w:sz w:val="20"/>
          <w:szCs w:val="20"/>
        </w:rPr>
        <w:t>währen</w:t>
      </w:r>
      <w:r>
        <w:rPr>
          <w:rFonts w:ascii="Century Gothic" w:hAnsi="Century Gothic" w:cs="Verdana"/>
          <w:color w:val="000000"/>
          <w:sz w:val="20"/>
          <w:szCs w:val="20"/>
        </w:rPr>
        <w:t xml:space="preserve">d des Vertragsverhältnisses (z.B. zur Ausstellung einer Gästekarte) bzw. zur Erfüllung gesetzlicher Verpflichtungen zur </w:t>
      </w:r>
      <w:r w:rsidRPr="0049283F">
        <w:rPr>
          <w:rFonts w:ascii="Century Gothic" w:hAnsi="Century Gothic" w:cs="Verdana"/>
          <w:color w:val="000000"/>
          <w:sz w:val="20"/>
          <w:szCs w:val="20"/>
        </w:rPr>
        <w:t>Verfügung</w:t>
      </w:r>
      <w:r>
        <w:rPr>
          <w:rFonts w:ascii="Century Gothic" w:hAnsi="Century Gothic" w:cs="Verdana"/>
          <w:color w:val="000000"/>
          <w:sz w:val="20"/>
          <w:szCs w:val="20"/>
        </w:rPr>
        <w:t xml:space="preserve"> </w:t>
      </w:r>
      <w:r w:rsidRPr="0049283F">
        <w:rPr>
          <w:rFonts w:ascii="Century Gothic" w:hAnsi="Century Gothic" w:cs="Verdana"/>
          <w:color w:val="000000"/>
          <w:sz w:val="20"/>
          <w:szCs w:val="20"/>
        </w:rPr>
        <w:t>stellen:</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color w:val="000000"/>
          <w:sz w:val="20"/>
          <w:szCs w:val="20"/>
        </w:rPr>
        <w:t>Geburtsdatum bzw. Alter, Familienstand, Geschlecht, Beruf, Ausweisdaten, Bankverbindung</w:t>
      </w:r>
      <w:r>
        <w:rPr>
          <w:rFonts w:ascii="Century Gothic" w:hAnsi="Century Gothic" w:cs="Verdana"/>
          <w:color w:val="000000"/>
          <w:sz w:val="20"/>
          <w:szCs w:val="20"/>
        </w:rPr>
        <w:t>, Zeichnungs- oder Vertretungsb</w:t>
      </w:r>
      <w:r w:rsidRPr="0049283F">
        <w:rPr>
          <w:rFonts w:ascii="Century Gothic" w:hAnsi="Century Gothic" w:cs="Verdana"/>
          <w:color w:val="000000"/>
          <w:sz w:val="20"/>
          <w:szCs w:val="20"/>
        </w:rPr>
        <w:t>efugnis, Vertragsbindung, Kündigungs</w:t>
      </w:r>
      <w:r w:rsidRPr="001C20E2">
        <w:rPr>
          <w:rFonts w:ascii="Century Gothic" w:hAnsi="Century Gothic" w:cs="Verdana"/>
          <w:color w:val="FF0000"/>
          <w:sz w:val="20"/>
          <w:szCs w:val="20"/>
        </w:rPr>
        <w:t>-</w:t>
      </w:r>
      <w:r>
        <w:rPr>
          <w:rFonts w:ascii="Century Gothic" w:hAnsi="Century Gothic" w:cs="Verdana"/>
          <w:color w:val="000000"/>
          <w:sz w:val="20"/>
          <w:szCs w:val="20"/>
        </w:rPr>
        <w:t>/Storno</w:t>
      </w:r>
      <w:r w:rsidRPr="0049283F">
        <w:rPr>
          <w:rFonts w:ascii="Century Gothic" w:hAnsi="Century Gothic" w:cs="Verdana"/>
          <w:color w:val="000000"/>
          <w:sz w:val="20"/>
          <w:szCs w:val="20"/>
        </w:rPr>
        <w:t>frist</w:t>
      </w:r>
      <w:r>
        <w:rPr>
          <w:rFonts w:ascii="Century Gothic" w:hAnsi="Century Gothic" w:cs="Verdana"/>
          <w:color w:val="000000"/>
          <w:sz w:val="20"/>
          <w:szCs w:val="20"/>
        </w:rPr>
        <w:t>en</w:t>
      </w:r>
      <w:r w:rsidRPr="0049283F">
        <w:rPr>
          <w:rFonts w:ascii="Century Gothic" w:hAnsi="Century Gothic" w:cs="Verdana"/>
          <w:color w:val="000000"/>
          <w:sz w:val="20"/>
          <w:szCs w:val="20"/>
        </w:rPr>
        <w:t xml:space="preserve"> oder weitere </w:t>
      </w:r>
      <w:r>
        <w:rPr>
          <w:rFonts w:ascii="Century Gothic" w:hAnsi="Century Gothic" w:cs="Verdana"/>
          <w:color w:val="000000"/>
          <w:sz w:val="20"/>
          <w:szCs w:val="20"/>
        </w:rPr>
        <w:t>Informationen zu Ihrer Person, welche</w:t>
      </w:r>
      <w:r w:rsidRPr="0049283F">
        <w:rPr>
          <w:rFonts w:ascii="Century Gothic" w:hAnsi="Century Gothic" w:cs="Verdana"/>
          <w:color w:val="000000"/>
          <w:sz w:val="20"/>
          <w:szCs w:val="20"/>
        </w:rPr>
        <w:t xml:space="preserve"> Sie </w:t>
      </w:r>
      <w:r>
        <w:rPr>
          <w:rFonts w:ascii="Century Gothic" w:hAnsi="Century Gothic" w:cs="Verdana"/>
          <w:color w:val="000000"/>
          <w:sz w:val="20"/>
          <w:szCs w:val="20"/>
        </w:rPr>
        <w:t>uns selbst bekanntgegeben</w:t>
      </w:r>
      <w:r w:rsidRPr="0049283F">
        <w:rPr>
          <w:rFonts w:ascii="Century Gothic" w:hAnsi="Century Gothic" w:cs="Verdana"/>
          <w:color w:val="000000"/>
          <w:sz w:val="20"/>
          <w:szCs w:val="20"/>
        </w:rPr>
        <w:t xml:space="preserve"> haben.</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r w:rsidRPr="0049283F">
        <w:rPr>
          <w:rFonts w:ascii="Century Gothic" w:hAnsi="Century Gothic" w:cs="Verdana"/>
          <w:b/>
          <w:bCs/>
          <w:color w:val="000000"/>
          <w:sz w:val="20"/>
          <w:szCs w:val="20"/>
        </w:rPr>
        <w:t xml:space="preserve">Heranziehen von </w:t>
      </w:r>
      <w:proofErr w:type="spellStart"/>
      <w:r w:rsidRPr="0049283F">
        <w:rPr>
          <w:rFonts w:ascii="Century Gothic" w:hAnsi="Century Gothic" w:cs="Verdana"/>
          <w:b/>
          <w:bCs/>
          <w:color w:val="000000"/>
          <w:sz w:val="20"/>
          <w:szCs w:val="20"/>
        </w:rPr>
        <w:t>Auftragsverarbeitern</w:t>
      </w:r>
      <w:proofErr w:type="spellEnd"/>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Pr>
          <w:rFonts w:ascii="Century Gothic" w:hAnsi="Century Gothic" w:cs="Verdana"/>
          <w:color w:val="000000"/>
          <w:sz w:val="20"/>
          <w:szCs w:val="20"/>
        </w:rPr>
        <w:t xml:space="preserve">Der Schutz Ihrer Daten ist uns wichtig. Selbst wenn wir uns eines </w:t>
      </w:r>
      <w:proofErr w:type="spellStart"/>
      <w:r>
        <w:rPr>
          <w:rFonts w:ascii="Century Gothic" w:hAnsi="Century Gothic" w:cs="Verdana"/>
          <w:color w:val="000000"/>
          <w:sz w:val="20"/>
          <w:szCs w:val="20"/>
        </w:rPr>
        <w:t>Auftragsverarbeiters</w:t>
      </w:r>
      <w:proofErr w:type="spellEnd"/>
      <w:r>
        <w:rPr>
          <w:rFonts w:ascii="Century Gothic" w:hAnsi="Century Gothic" w:cs="Verdana"/>
          <w:color w:val="000000"/>
          <w:sz w:val="20"/>
          <w:szCs w:val="20"/>
        </w:rPr>
        <w:t xml:space="preserve"> (TVB </w:t>
      </w:r>
      <w:proofErr w:type="spellStart"/>
      <w:r>
        <w:rPr>
          <w:rFonts w:ascii="Century Gothic" w:hAnsi="Century Gothic" w:cs="Verdana"/>
          <w:color w:val="000000"/>
          <w:sz w:val="20"/>
          <w:szCs w:val="20"/>
        </w:rPr>
        <w:t>Mayrhofen</w:t>
      </w:r>
      <w:proofErr w:type="spellEnd"/>
      <w:r>
        <w:rPr>
          <w:rFonts w:ascii="Century Gothic" w:hAnsi="Century Gothic" w:cs="Verdana"/>
          <w:color w:val="000000"/>
          <w:sz w:val="20"/>
          <w:szCs w:val="20"/>
        </w:rPr>
        <w:t xml:space="preserve">, Firma </w:t>
      </w:r>
      <w:proofErr w:type="spellStart"/>
      <w:r>
        <w:rPr>
          <w:rFonts w:ascii="Century Gothic" w:hAnsi="Century Gothic" w:cs="Verdana"/>
          <w:color w:val="000000"/>
          <w:sz w:val="20"/>
          <w:szCs w:val="20"/>
        </w:rPr>
        <w:t>Feratel</w:t>
      </w:r>
      <w:proofErr w:type="spellEnd"/>
      <w:r>
        <w:rPr>
          <w:rFonts w:ascii="Century Gothic" w:hAnsi="Century Gothic" w:cs="Verdana"/>
          <w:color w:val="000000"/>
          <w:sz w:val="20"/>
          <w:szCs w:val="20"/>
        </w:rPr>
        <w:t xml:space="preserve">)– Gästeverzeichnis nach § 19 </w:t>
      </w:r>
      <w:proofErr w:type="spellStart"/>
      <w:r w:rsidRPr="003801F7">
        <w:rPr>
          <w:rFonts w:ascii="Century Gothic" w:hAnsi="Century Gothic" w:cs="Verdana"/>
          <w:color w:val="000000"/>
          <w:sz w:val="20"/>
          <w:szCs w:val="20"/>
        </w:rPr>
        <w:t>MeldeV</w:t>
      </w:r>
      <w:proofErr w:type="spellEnd"/>
      <w:r>
        <w:rPr>
          <w:rFonts w:ascii="Century Gothic" w:hAnsi="Century Gothic" w:cs="Verdana"/>
          <w:color w:val="000000"/>
          <w:sz w:val="20"/>
          <w:szCs w:val="20"/>
        </w:rPr>
        <w:t xml:space="preserve">) bedienen, achten wir darauf, dass die Auftragsverarbeitung innerhalb der </w:t>
      </w:r>
      <w:r w:rsidRPr="0049283F">
        <w:rPr>
          <w:rFonts w:ascii="Century Gothic" w:hAnsi="Century Gothic" w:cs="Verdana"/>
          <w:color w:val="000000"/>
          <w:sz w:val="20"/>
          <w:szCs w:val="20"/>
        </w:rPr>
        <w:t xml:space="preserve">Europäischen Union </w:t>
      </w:r>
      <w:r>
        <w:rPr>
          <w:rFonts w:ascii="Century Gothic" w:hAnsi="Century Gothic" w:cs="Verdana"/>
          <w:color w:val="000000"/>
          <w:sz w:val="20"/>
          <w:szCs w:val="20"/>
        </w:rPr>
        <w:t xml:space="preserve">erfolgt. </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numPr>
          <w:ilvl w:val="0"/>
          <w:numId w:val="1"/>
        </w:numPr>
        <w:autoSpaceDE w:val="0"/>
        <w:autoSpaceDN w:val="0"/>
        <w:adjustRightInd w:val="0"/>
        <w:spacing w:after="0" w:line="240" w:lineRule="auto"/>
        <w:jc w:val="both"/>
        <w:rPr>
          <w:rFonts w:ascii="Century Gothic" w:hAnsi="Century Gothic" w:cs="Verdana"/>
          <w:b/>
          <w:color w:val="000000"/>
          <w:sz w:val="20"/>
          <w:szCs w:val="20"/>
          <w:u w:val="single"/>
        </w:rPr>
      </w:pPr>
      <w:bookmarkStart w:id="1" w:name="_Ref513471851"/>
      <w:r w:rsidRPr="00E53873">
        <w:rPr>
          <w:rFonts w:ascii="Century Gothic" w:hAnsi="Century Gothic" w:cs="Verdana"/>
          <w:b/>
          <w:color w:val="000000"/>
          <w:sz w:val="20"/>
          <w:szCs w:val="20"/>
          <w:u w:val="single"/>
        </w:rPr>
        <w:t>Meldedaten</w:t>
      </w:r>
      <w:bookmarkEnd w:id="1"/>
    </w:p>
    <w:p w:rsidR="00995814" w:rsidRPr="00E53873" w:rsidRDefault="00995814" w:rsidP="00995814">
      <w:pPr>
        <w:autoSpaceDE w:val="0"/>
        <w:autoSpaceDN w:val="0"/>
        <w:adjustRightInd w:val="0"/>
        <w:spacing w:after="0" w:line="240" w:lineRule="auto"/>
        <w:ind w:left="360"/>
        <w:jc w:val="both"/>
        <w:rPr>
          <w:rFonts w:ascii="Century Gothic" w:hAnsi="Century Gothic" w:cs="Verdana"/>
          <w:b/>
          <w:color w:val="000000"/>
          <w:sz w:val="20"/>
          <w:szCs w:val="20"/>
          <w:u w:val="single"/>
        </w:rPr>
      </w:pPr>
    </w:p>
    <w:p w:rsidR="00995814" w:rsidRPr="00D4677E" w:rsidRDefault="00995814" w:rsidP="00995814">
      <w:pPr>
        <w:pStyle w:val="Listenabsatz"/>
        <w:numPr>
          <w:ilvl w:val="1"/>
          <w:numId w:val="2"/>
        </w:num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Meldepflicht</w:t>
      </w:r>
    </w:p>
    <w:p w:rsidR="00995814" w:rsidRPr="00E53873" w:rsidRDefault="00995814" w:rsidP="00995814">
      <w:pPr>
        <w:pStyle w:val="Listenabsatz"/>
        <w:autoSpaceDE w:val="0"/>
        <w:autoSpaceDN w:val="0"/>
        <w:adjustRightInd w:val="0"/>
        <w:spacing w:after="0" w:line="240" w:lineRule="auto"/>
        <w:ind w:left="360"/>
        <w:jc w:val="both"/>
        <w:rPr>
          <w:rFonts w:ascii="Century Gothic" w:hAnsi="Century Gothic" w:cs="Verdana"/>
          <w:b/>
          <w:color w:val="000000"/>
          <w:sz w:val="20"/>
          <w:szCs w:val="20"/>
        </w:rPr>
      </w:pPr>
    </w:p>
    <w:p w:rsidR="00995814" w:rsidRPr="00E53873"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E53873">
        <w:rPr>
          <w:rFonts w:ascii="Century Gothic" w:hAnsi="Century Gothic" w:cs="Verdana"/>
          <w:color w:val="000000"/>
          <w:sz w:val="20"/>
          <w:szCs w:val="20"/>
        </w:rPr>
        <w:t xml:space="preserve">Sie sind nach dem österreichischen Meldegesetz verpflichtet, sich bei uns mit den in § 5 und § 10 Meldegesetz genannten Daten anzumelden. Die betrifft folgende Daten: </w:t>
      </w:r>
    </w:p>
    <w:p w:rsidR="00995814" w:rsidRDefault="00995814" w:rsidP="00995814">
      <w:pPr>
        <w:autoSpaceDE w:val="0"/>
        <w:autoSpaceDN w:val="0"/>
        <w:adjustRightInd w:val="0"/>
        <w:spacing w:after="0" w:line="240" w:lineRule="auto"/>
        <w:jc w:val="both"/>
        <w:rPr>
          <w:rFonts w:ascii="Century Gothic" w:hAnsi="Century Gothic" w:cs="Verdana"/>
          <w:i/>
          <w:color w:val="000000"/>
          <w:sz w:val="20"/>
          <w:szCs w:val="20"/>
        </w:rPr>
      </w:pPr>
      <w:r w:rsidRPr="00E53873">
        <w:rPr>
          <w:rFonts w:ascii="Century Gothic" w:hAnsi="Century Gothic" w:cs="Verdana"/>
          <w:i/>
          <w:color w:val="000000"/>
          <w:sz w:val="20"/>
          <w:szCs w:val="20"/>
        </w:rPr>
        <w:t>Name, Geburtsdatum, Geschlecht, Staatsangehörigkeit, Herkunftsland, Adresse samt Postleitzahl und – bei ausländischen Gästen – Art, Nummer, Ausstellungsraum sowie ausstellende Behörde eines Reisedokumentes sowie das Datum der Ankunft und der Abreise</w:t>
      </w:r>
      <w:r>
        <w:rPr>
          <w:rFonts w:ascii="Century Gothic" w:hAnsi="Century Gothic" w:cs="Verdana"/>
          <w:i/>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i/>
          <w:color w:val="000000"/>
          <w:sz w:val="20"/>
          <w:szCs w:val="20"/>
        </w:rPr>
      </w:pPr>
    </w:p>
    <w:p w:rsidR="00995814" w:rsidRPr="00E53873"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sidRPr="00E53873">
        <w:rPr>
          <w:rFonts w:ascii="Century Gothic" w:hAnsi="Century Gothic" w:cs="Verdana"/>
          <w:b/>
          <w:color w:val="000000"/>
          <w:sz w:val="20"/>
          <w:szCs w:val="20"/>
        </w:rPr>
        <w:t>1.2.</w:t>
      </w:r>
      <w:r>
        <w:rPr>
          <w:rFonts w:ascii="Century Gothic" w:hAnsi="Century Gothic" w:cs="Verdana"/>
          <w:b/>
          <w:color w:val="000000"/>
          <w:sz w:val="20"/>
          <w:szCs w:val="20"/>
        </w:rPr>
        <w:t xml:space="preserve"> </w:t>
      </w:r>
      <w:r w:rsidRPr="00E53873">
        <w:rPr>
          <w:rFonts w:ascii="Century Gothic" w:hAnsi="Century Gothic" w:cs="Verdana"/>
          <w:b/>
          <w:color w:val="000000"/>
          <w:sz w:val="20"/>
          <w:szCs w:val="20"/>
        </w:rPr>
        <w:t>Gästeverzeichnis</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E53873">
        <w:rPr>
          <w:rFonts w:ascii="Century Gothic" w:hAnsi="Century Gothic" w:cs="Verdana"/>
          <w:color w:val="000000"/>
          <w:sz w:val="20"/>
          <w:szCs w:val="20"/>
        </w:rPr>
        <w:t>Wir werden diese Daten aufgrund der uns auferlegten gesetzlichen Verpflichtung gemäß § 19 Meldegesetz-Durchführungs-Verordnung in einem Gästeverzeichnis führen und für die Dauer von 7 (sieben) Jahren speichern, soweit sie nicht für andere Zwecke, die in dieser Datenschutzerklärung genannt sind, länger verarbeitet werden</w:t>
      </w:r>
      <w:r>
        <w:rPr>
          <w:rFonts w:ascii="Century Gothic" w:hAnsi="Century Gothic" w:cs="Verdana"/>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1.3. Weitergabe von Daten</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Die Datenkategorien „Ankunft“, „Abreise“ verknüpft mit Herkunftsland werden gemäß § 6 Tourismus-Statistik-Verordnung an die Gemeinde, in dem sich</w:t>
      </w:r>
      <w:r>
        <w:rPr>
          <w:rFonts w:ascii="Century Gothic" w:hAnsi="Century Gothic" w:cs="Verdana"/>
          <w:color w:val="000000"/>
          <w:sz w:val="20"/>
          <w:szCs w:val="20"/>
        </w:rPr>
        <w:t xml:space="preserve"> </w:t>
      </w:r>
      <w:r w:rsidRPr="00D4677E">
        <w:rPr>
          <w:rFonts w:ascii="Century Gothic" w:hAnsi="Century Gothic" w:cs="Verdana"/>
          <w:color w:val="000000"/>
          <w:sz w:val="20"/>
          <w:szCs w:val="20"/>
        </w:rPr>
        <w:t>unser Beherbergungsbetrieb befindet, weiterg</w:t>
      </w:r>
      <w:r>
        <w:rPr>
          <w:rFonts w:ascii="Century Gothic" w:hAnsi="Century Gothic" w:cs="Verdana"/>
          <w:color w:val="000000"/>
          <w:sz w:val="20"/>
          <w:szCs w:val="20"/>
        </w:rPr>
        <w:t>e</w:t>
      </w:r>
      <w:r w:rsidRPr="00D4677E">
        <w:rPr>
          <w:rFonts w:ascii="Century Gothic" w:hAnsi="Century Gothic" w:cs="Verdana"/>
          <w:color w:val="000000"/>
          <w:sz w:val="20"/>
          <w:szCs w:val="20"/>
        </w:rPr>
        <w:t xml:space="preserve">leitet. Dem jeweiligen </w:t>
      </w:r>
      <w:r>
        <w:rPr>
          <w:rFonts w:ascii="Century Gothic" w:hAnsi="Century Gothic" w:cs="Verdana"/>
          <w:color w:val="000000"/>
          <w:sz w:val="20"/>
          <w:szCs w:val="20"/>
        </w:rPr>
        <w:t xml:space="preserve">Tourismusverband (TVB </w:t>
      </w:r>
      <w:proofErr w:type="spellStart"/>
      <w:r>
        <w:rPr>
          <w:rFonts w:ascii="Century Gothic" w:hAnsi="Century Gothic" w:cs="Verdana"/>
          <w:color w:val="000000"/>
          <w:sz w:val="20"/>
          <w:szCs w:val="20"/>
        </w:rPr>
        <w:t>Mayrhofen</w:t>
      </w:r>
      <w:proofErr w:type="spellEnd"/>
      <w:r>
        <w:rPr>
          <w:rFonts w:ascii="Century Gothic" w:hAnsi="Century Gothic" w:cs="Verdana"/>
          <w:color w:val="000000"/>
          <w:sz w:val="20"/>
          <w:szCs w:val="20"/>
        </w:rPr>
        <w:t>)</w:t>
      </w:r>
      <w:r w:rsidRPr="00D4677E">
        <w:rPr>
          <w:rFonts w:ascii="Century Gothic" w:hAnsi="Century Gothic" w:cs="Verdana"/>
          <w:color w:val="000000"/>
          <w:sz w:val="20"/>
          <w:szCs w:val="20"/>
        </w:rPr>
        <w:t xml:space="preserve"> dem wir angehören, und/oder der Gemeinde sind auch aggregierte Daten über Anzahl der Nächtigungen insgesamt und der Personen, die zur Zahlung der Aufenthaltsabgabe verpflichtet sind, zu übermitteln. Dies</w:t>
      </w:r>
      <w:r>
        <w:rPr>
          <w:rFonts w:ascii="Century Gothic" w:hAnsi="Century Gothic" w:cs="Verdana"/>
          <w:color w:val="000000"/>
          <w:sz w:val="20"/>
          <w:szCs w:val="20"/>
        </w:rPr>
        <w:t xml:space="preserve"> geschieht auf Grundlage des § </w:t>
      </w:r>
      <w:r w:rsidRPr="00D4677E">
        <w:rPr>
          <w:rFonts w:ascii="Century Gothic" w:hAnsi="Century Gothic" w:cs="Verdana"/>
          <w:color w:val="000000"/>
          <w:sz w:val="20"/>
          <w:szCs w:val="20"/>
        </w:rPr>
        <w:t>9 Tiroler Aufenthalts</w:t>
      </w:r>
      <w:r>
        <w:rPr>
          <w:rFonts w:ascii="Century Gothic" w:hAnsi="Century Gothic" w:cs="Verdana"/>
          <w:color w:val="000000"/>
          <w:sz w:val="20"/>
          <w:szCs w:val="20"/>
        </w:rPr>
        <w:softHyphen/>
      </w:r>
      <w:r w:rsidRPr="00D4677E">
        <w:rPr>
          <w:rFonts w:ascii="Century Gothic" w:hAnsi="Century Gothic" w:cs="Verdana"/>
          <w:color w:val="000000"/>
          <w:sz w:val="20"/>
          <w:szCs w:val="20"/>
        </w:rPr>
        <w:t>abgabegesetz.</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Pr>
          <w:rFonts w:ascii="Century Gothic" w:hAnsi="Century Gothic" w:cs="Verdana"/>
          <w:b/>
          <w:color w:val="000000"/>
          <w:sz w:val="20"/>
          <w:szCs w:val="20"/>
        </w:rPr>
        <w:t xml:space="preserve">1.4. </w:t>
      </w:r>
      <w:r w:rsidRPr="00D4677E">
        <w:rPr>
          <w:rFonts w:ascii="Century Gothic" w:hAnsi="Century Gothic" w:cs="Verdana"/>
          <w:b/>
          <w:color w:val="000000"/>
          <w:sz w:val="20"/>
          <w:szCs w:val="20"/>
        </w:rPr>
        <w:t>Rechtsgrundlage der Verarbeitungen</w:t>
      </w:r>
    </w:p>
    <w:p w:rsidR="00995814" w:rsidRPr="00D4677E"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 xml:space="preserve">Die Verarbeitungen gemäß den obigen Punkten 1.1 bis 1.3 basieren auf Art. 6 Abs. 1 </w:t>
      </w:r>
      <w:proofErr w:type="spellStart"/>
      <w:r w:rsidRPr="00D4677E">
        <w:rPr>
          <w:rFonts w:ascii="Century Gothic" w:hAnsi="Century Gothic" w:cs="Verdana"/>
          <w:color w:val="000000"/>
          <w:sz w:val="20"/>
          <w:szCs w:val="20"/>
        </w:rPr>
        <w:t>lit</w:t>
      </w:r>
      <w:proofErr w:type="spellEnd"/>
      <w:r w:rsidRPr="00D4677E">
        <w:rPr>
          <w:rFonts w:ascii="Century Gothic" w:hAnsi="Century Gothic" w:cs="Verdana"/>
          <w:color w:val="000000"/>
          <w:sz w:val="20"/>
          <w:szCs w:val="20"/>
        </w:rPr>
        <w:t>. c DSGVO</w:t>
      </w:r>
      <w:r>
        <w:rPr>
          <w:rFonts w:ascii="Century Gothic" w:hAnsi="Century Gothic" w:cs="Verdana"/>
          <w:color w:val="000000"/>
          <w:sz w:val="20"/>
          <w:szCs w:val="20"/>
        </w:rPr>
        <w:t xml:space="preserve"> </w:t>
      </w:r>
      <w:r w:rsidRPr="00953132">
        <w:rPr>
          <w:rFonts w:ascii="Century Gothic" w:hAnsi="Century Gothic" w:cs="Verdana"/>
          <w:color w:val="000000"/>
          <w:sz w:val="20"/>
          <w:szCs w:val="20"/>
        </w:rPr>
        <w:t>(Erfüllung rechtlicher Verpflichtung)</w:t>
      </w:r>
      <w:r w:rsidRPr="00D4677E">
        <w:rPr>
          <w:rFonts w:ascii="Century Gothic" w:hAnsi="Century Gothic" w:cs="Verdana"/>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1.5. Zusätzliche Datenübermittlung an TVB/Gemeinde</w:t>
      </w: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 xml:space="preserve">Zusätzlich leiten wir ihre Postleitzahl und ihr Geburtsjahr (in </w:t>
      </w:r>
      <w:proofErr w:type="spellStart"/>
      <w:r>
        <w:rPr>
          <w:rFonts w:ascii="Century Gothic" w:hAnsi="Century Gothic" w:cs="Verdana"/>
          <w:color w:val="000000"/>
          <w:sz w:val="20"/>
          <w:szCs w:val="20"/>
        </w:rPr>
        <w:t>pseudonymisierter</w:t>
      </w:r>
      <w:proofErr w:type="spellEnd"/>
      <w:r>
        <w:rPr>
          <w:rFonts w:ascii="Century Gothic" w:hAnsi="Century Gothic" w:cs="Verdana"/>
          <w:color w:val="000000"/>
          <w:sz w:val="20"/>
          <w:szCs w:val="20"/>
        </w:rPr>
        <w:t xml:space="preserve"> bzw. </w:t>
      </w:r>
      <w:r w:rsidRPr="00D4677E">
        <w:rPr>
          <w:rFonts w:ascii="Century Gothic" w:hAnsi="Century Gothic" w:cs="Verdana"/>
          <w:color w:val="000000"/>
          <w:sz w:val="20"/>
          <w:szCs w:val="20"/>
        </w:rPr>
        <w:t>anonymisierter Form) für statistische Zwecke zur Erstellung und Auswertung von Herkunfts-</w:t>
      </w:r>
      <w:r>
        <w:rPr>
          <w:rFonts w:ascii="Century Gothic" w:hAnsi="Century Gothic" w:cs="Verdana"/>
          <w:color w:val="000000"/>
          <w:sz w:val="20"/>
          <w:szCs w:val="20"/>
        </w:rPr>
        <w:t xml:space="preserve"> </w:t>
      </w:r>
      <w:r w:rsidRPr="00D4677E">
        <w:rPr>
          <w:rFonts w:ascii="Century Gothic" w:hAnsi="Century Gothic" w:cs="Verdana"/>
          <w:color w:val="000000"/>
          <w:sz w:val="20"/>
          <w:szCs w:val="20"/>
        </w:rPr>
        <w:t xml:space="preserve">und Alters-Statistiken durch den Tourismusverband an unsere Gemeinde und unseren TVB weiter. Diese Weiterleitung beruht auf Art. 6 Abs. 1 </w:t>
      </w:r>
      <w:proofErr w:type="spellStart"/>
      <w:r w:rsidRPr="00D4677E">
        <w:rPr>
          <w:rFonts w:ascii="Century Gothic" w:hAnsi="Century Gothic" w:cs="Verdana"/>
          <w:color w:val="000000"/>
          <w:sz w:val="20"/>
          <w:szCs w:val="20"/>
        </w:rPr>
        <w:t>lit</w:t>
      </w:r>
      <w:proofErr w:type="spellEnd"/>
      <w:r w:rsidRPr="00D4677E">
        <w:rPr>
          <w:rFonts w:ascii="Century Gothic" w:hAnsi="Century Gothic" w:cs="Verdana"/>
          <w:color w:val="000000"/>
          <w:sz w:val="20"/>
          <w:szCs w:val="20"/>
        </w:rPr>
        <w:t xml:space="preserve"> e (Aufgabe im öffentlichen Interesse) und </w:t>
      </w:r>
      <w:proofErr w:type="spellStart"/>
      <w:r w:rsidRPr="00D4677E">
        <w:rPr>
          <w:rFonts w:ascii="Century Gothic" w:hAnsi="Century Gothic" w:cs="Verdana"/>
          <w:color w:val="000000"/>
          <w:sz w:val="20"/>
          <w:szCs w:val="20"/>
        </w:rPr>
        <w:t>lit</w:t>
      </w:r>
      <w:proofErr w:type="spellEnd"/>
      <w:r w:rsidRPr="00D4677E">
        <w:rPr>
          <w:rFonts w:ascii="Century Gothic" w:hAnsi="Century Gothic" w:cs="Verdana"/>
          <w:color w:val="000000"/>
          <w:sz w:val="20"/>
          <w:szCs w:val="20"/>
        </w:rPr>
        <w:t xml:space="preserve"> f (überwiegende berechtigte Interessen) DSGVO. Sie können dagegen jederzeit Widerspruch, aus Gründen, die sich aus ihrer besonderen Situation ergeben (Art. 21 </w:t>
      </w:r>
      <w:proofErr w:type="spellStart"/>
      <w:r w:rsidRPr="00D4677E">
        <w:rPr>
          <w:rFonts w:ascii="Century Gothic" w:hAnsi="Century Gothic" w:cs="Verdana"/>
          <w:color w:val="000000"/>
          <w:sz w:val="20"/>
          <w:szCs w:val="20"/>
        </w:rPr>
        <w:t>Abs</w:t>
      </w:r>
      <w:proofErr w:type="spellEnd"/>
      <w:r w:rsidRPr="00D4677E">
        <w:rPr>
          <w:rFonts w:ascii="Century Gothic" w:hAnsi="Century Gothic" w:cs="Verdana"/>
          <w:color w:val="000000"/>
          <w:sz w:val="20"/>
          <w:szCs w:val="20"/>
        </w:rPr>
        <w:t xml:space="preserve"> 1 DSGVO), einlegen</w:t>
      </w:r>
      <w:r>
        <w:rPr>
          <w:rFonts w:ascii="Century Gothic" w:hAnsi="Century Gothic" w:cs="Verdana"/>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D4677E" w:rsidRDefault="00995814" w:rsidP="00995814">
      <w:pPr>
        <w:numPr>
          <w:ilvl w:val="0"/>
          <w:numId w:val="1"/>
        </w:numPr>
        <w:autoSpaceDE w:val="0"/>
        <w:autoSpaceDN w:val="0"/>
        <w:adjustRightInd w:val="0"/>
        <w:spacing w:after="0" w:line="240" w:lineRule="auto"/>
        <w:jc w:val="both"/>
        <w:rPr>
          <w:rFonts w:ascii="Century Gothic" w:hAnsi="Century Gothic" w:cs="Verdana"/>
          <w:b/>
          <w:color w:val="000000"/>
          <w:sz w:val="20"/>
          <w:szCs w:val="20"/>
          <w:u w:val="single"/>
        </w:rPr>
      </w:pPr>
      <w:r w:rsidRPr="00D4677E">
        <w:rPr>
          <w:rFonts w:ascii="Century Gothic" w:hAnsi="Century Gothic" w:cs="Verdana"/>
          <w:b/>
          <w:color w:val="000000"/>
          <w:sz w:val="20"/>
          <w:szCs w:val="20"/>
          <w:u w:val="single"/>
        </w:rPr>
        <w:t>Gästekarte</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pStyle w:val="Listenabsatz"/>
        <w:numPr>
          <w:ilvl w:val="1"/>
          <w:numId w:val="3"/>
        </w:num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Allgemeines</w:t>
      </w:r>
    </w:p>
    <w:p w:rsidR="00995814" w:rsidRPr="00D4677E" w:rsidRDefault="00995814" w:rsidP="00995814">
      <w:pPr>
        <w:pStyle w:val="Listenabsatz"/>
        <w:autoSpaceDE w:val="0"/>
        <w:autoSpaceDN w:val="0"/>
        <w:adjustRightInd w:val="0"/>
        <w:spacing w:after="0" w:line="240" w:lineRule="auto"/>
        <w:ind w:left="360"/>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Sie haben die Möglichkeit, eine Gästekarte in Anspruch zu nehmen. Die Gästekarte gewährt Ihnen Vergünstigungen und/oder Leistungen bei verschiedenen Unternehmen in der Region (z.B. vergünstigte Eintritte). Die Gästekarte ist für den Zeitraum Ihres Aufenthaltes bei uns gültig.</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pStyle w:val="Listenabsatz"/>
        <w:numPr>
          <w:ilvl w:val="1"/>
          <w:numId w:val="3"/>
        </w:num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Ausstellen der Gästekarte</w:t>
      </w:r>
    </w:p>
    <w:p w:rsidR="00995814" w:rsidRPr="00D4677E" w:rsidRDefault="00995814" w:rsidP="00995814">
      <w:pPr>
        <w:pStyle w:val="Listenabsatz"/>
        <w:autoSpaceDE w:val="0"/>
        <w:autoSpaceDN w:val="0"/>
        <w:adjustRightInd w:val="0"/>
        <w:spacing w:after="0" w:line="240" w:lineRule="auto"/>
        <w:ind w:left="360"/>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 xml:space="preserve">Die Gästekarte wird vom </w:t>
      </w:r>
      <w:proofErr w:type="spellStart"/>
      <w:r w:rsidRPr="00D4677E">
        <w:rPr>
          <w:rFonts w:ascii="Century Gothic" w:hAnsi="Century Gothic" w:cs="Verdana"/>
          <w:color w:val="000000"/>
          <w:sz w:val="20"/>
          <w:szCs w:val="20"/>
        </w:rPr>
        <w:t>Unterkunftgeber</w:t>
      </w:r>
      <w:proofErr w:type="spellEnd"/>
      <w:r w:rsidRPr="00D4677E">
        <w:rPr>
          <w:rFonts w:ascii="Century Gothic" w:hAnsi="Century Gothic" w:cs="Verdana"/>
          <w:color w:val="000000"/>
          <w:sz w:val="20"/>
          <w:szCs w:val="20"/>
        </w:rPr>
        <w:t xml:space="preserve"> nur auf Ihren Wunsch ausgestellt und ausgegeben. Sie wird je nach dem vom TVB und/oder dem Beherbergungsbetrieb eingesetztem Gästekarten-System entweder in Form </w:t>
      </w:r>
    </w:p>
    <w:p w:rsidR="00995814" w:rsidRPr="00D4677E"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D4677E"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w:t>
      </w:r>
      <w:r w:rsidRPr="00D4677E">
        <w:rPr>
          <w:rFonts w:ascii="Century Gothic" w:hAnsi="Century Gothic" w:cs="Verdana"/>
          <w:color w:val="000000"/>
          <w:sz w:val="20"/>
          <w:szCs w:val="20"/>
        </w:rPr>
        <w:tab/>
        <w:t xml:space="preserve">einer elektronisch generierten Gästekarte, </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w:t>
      </w:r>
      <w:r w:rsidRPr="00D4677E">
        <w:rPr>
          <w:rFonts w:ascii="Century Gothic" w:hAnsi="Century Gothic" w:cs="Verdana"/>
          <w:color w:val="000000"/>
          <w:sz w:val="20"/>
          <w:szCs w:val="20"/>
        </w:rPr>
        <w:tab/>
        <w:t>einer händisch erstellten Gästekarte oder</w:t>
      </w:r>
    </w:p>
    <w:p w:rsidR="00995814" w:rsidRPr="00D4677E"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w:t>
      </w:r>
      <w:r w:rsidRPr="00D4677E">
        <w:rPr>
          <w:rFonts w:ascii="Century Gothic" w:hAnsi="Century Gothic" w:cs="Verdana"/>
          <w:color w:val="000000"/>
          <w:sz w:val="20"/>
          <w:szCs w:val="20"/>
        </w:rPr>
        <w:tab/>
        <w:t xml:space="preserve">des Durchschlages des Meldezettels </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ausgestellt.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sidRPr="00D4677E">
        <w:rPr>
          <w:rFonts w:ascii="Century Gothic" w:hAnsi="Century Gothic" w:cs="Verdana"/>
          <w:b/>
          <w:color w:val="000000"/>
          <w:sz w:val="20"/>
          <w:szCs w:val="20"/>
        </w:rPr>
        <w:t>2.3.</w:t>
      </w:r>
      <w:r>
        <w:rPr>
          <w:rFonts w:ascii="Century Gothic" w:hAnsi="Century Gothic" w:cs="Verdana"/>
          <w:b/>
          <w:color w:val="000000"/>
          <w:sz w:val="20"/>
          <w:szCs w:val="20"/>
        </w:rPr>
        <w:t xml:space="preserve"> </w:t>
      </w:r>
      <w:r w:rsidRPr="00D4677E">
        <w:rPr>
          <w:rFonts w:ascii="Century Gothic" w:hAnsi="Century Gothic" w:cs="Verdana"/>
          <w:b/>
          <w:color w:val="000000"/>
          <w:sz w:val="20"/>
          <w:szCs w:val="20"/>
        </w:rPr>
        <w:t>Verarbeitete personenbezogene Daten</w:t>
      </w:r>
    </w:p>
    <w:p w:rsidR="00995814" w:rsidRPr="00D4677E"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Pr="00D4677E"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Sowohl für die elektronisch generierte als auch die händisch erstellte Gästekarte  werden folgende personenbezogene Daten, die aus den Meldedaten (siehe oben Punkt 1</w:t>
      </w:r>
      <w:r w:rsidRPr="00953132">
        <w:rPr>
          <w:rFonts w:ascii="Century Gothic" w:hAnsi="Century Gothic" w:cs="Verdana"/>
          <w:color w:val="000000"/>
          <w:sz w:val="20"/>
          <w:szCs w:val="20"/>
        </w:rPr>
        <w:t>) ermittelt</w:t>
      </w:r>
      <w:r w:rsidRPr="001C20E2">
        <w:rPr>
          <w:rFonts w:ascii="Century Gothic" w:hAnsi="Century Gothic" w:cs="Verdana"/>
          <w:color w:val="FF0000"/>
          <w:sz w:val="20"/>
          <w:szCs w:val="20"/>
        </w:rPr>
        <w:t xml:space="preserve"> </w:t>
      </w:r>
      <w:r w:rsidRPr="00D4677E">
        <w:rPr>
          <w:rFonts w:ascii="Century Gothic" w:hAnsi="Century Gothic" w:cs="Verdana"/>
          <w:color w:val="000000"/>
          <w:sz w:val="20"/>
          <w:szCs w:val="20"/>
        </w:rPr>
        <w:t>werden</w:t>
      </w:r>
      <w:r w:rsidRPr="001C20E2">
        <w:rPr>
          <w:rFonts w:ascii="Century Gothic" w:hAnsi="Century Gothic" w:cs="Verdana"/>
          <w:color w:val="FF0000"/>
          <w:sz w:val="20"/>
          <w:szCs w:val="20"/>
        </w:rPr>
        <w:t>,</w:t>
      </w:r>
      <w:r w:rsidRPr="00D4677E">
        <w:rPr>
          <w:rFonts w:ascii="Century Gothic" w:hAnsi="Century Gothic" w:cs="Verdana"/>
          <w:color w:val="000000"/>
          <w:sz w:val="20"/>
          <w:szCs w:val="20"/>
        </w:rPr>
        <w:t xml:space="preserve"> verarbeitet: </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 xml:space="preserve">Vorname, Nachname, Geburtsdatum und </w:t>
      </w:r>
      <w:r>
        <w:rPr>
          <w:rFonts w:ascii="Century Gothic" w:hAnsi="Century Gothic" w:cs="Verdana"/>
          <w:color w:val="000000"/>
          <w:sz w:val="20"/>
          <w:szCs w:val="20"/>
        </w:rPr>
        <w:t xml:space="preserve">Dauer des Aufenthalts </w:t>
      </w:r>
      <w:r w:rsidRPr="00D4677E">
        <w:rPr>
          <w:rFonts w:ascii="Century Gothic" w:hAnsi="Century Gothic" w:cs="Verdana"/>
          <w:color w:val="000000"/>
          <w:sz w:val="20"/>
          <w:szCs w:val="20"/>
        </w:rPr>
        <w:t>(Ankunft/Abreise)</w:t>
      </w:r>
      <w:r>
        <w:rPr>
          <w:rFonts w:ascii="Century Gothic" w:hAnsi="Century Gothic" w:cs="Verdana"/>
          <w:color w:val="000000"/>
          <w:sz w:val="20"/>
          <w:szCs w:val="20"/>
        </w:rPr>
        <w:t>, Herkunftsland, Postleitzahl</w:t>
      </w:r>
      <w:r w:rsidRPr="00D4677E">
        <w:rPr>
          <w:rFonts w:ascii="Century Gothic" w:hAnsi="Century Gothic" w:cs="Verdana"/>
          <w:color w:val="000000"/>
          <w:sz w:val="20"/>
          <w:szCs w:val="20"/>
        </w:rPr>
        <w:t>.</w:t>
      </w:r>
    </w:p>
    <w:p w:rsidR="00995814" w:rsidRPr="00D4677E"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D4677E">
        <w:rPr>
          <w:rFonts w:ascii="Century Gothic" w:hAnsi="Century Gothic" w:cs="Verdana"/>
          <w:color w:val="000000"/>
          <w:sz w:val="20"/>
          <w:szCs w:val="20"/>
        </w:rPr>
        <w:t xml:space="preserve">Wird die Gästekarte in Form des „Meldezettels“ ausgestellt, enthält dieser den Inhalt laut § 5 </w:t>
      </w:r>
      <w:proofErr w:type="spellStart"/>
      <w:r w:rsidRPr="00D4677E">
        <w:rPr>
          <w:rFonts w:ascii="Century Gothic" w:hAnsi="Century Gothic" w:cs="Verdana"/>
          <w:color w:val="000000"/>
          <w:sz w:val="20"/>
          <w:szCs w:val="20"/>
        </w:rPr>
        <w:t>iVm</w:t>
      </w:r>
      <w:proofErr w:type="spellEnd"/>
      <w:r w:rsidRPr="00D4677E">
        <w:rPr>
          <w:rFonts w:ascii="Century Gothic" w:hAnsi="Century Gothic" w:cs="Verdana"/>
          <w:color w:val="000000"/>
          <w:sz w:val="20"/>
          <w:szCs w:val="20"/>
        </w:rPr>
        <w:t xml:space="preserve"> </w:t>
      </w:r>
      <w:r w:rsidRPr="00953132">
        <w:rPr>
          <w:rFonts w:ascii="Century Gothic" w:hAnsi="Century Gothic" w:cs="Verdana"/>
          <w:color w:val="000000"/>
          <w:sz w:val="20"/>
          <w:szCs w:val="20"/>
        </w:rPr>
        <w:t xml:space="preserve">§ </w:t>
      </w:r>
      <w:r w:rsidRPr="00D4677E">
        <w:rPr>
          <w:rFonts w:ascii="Century Gothic" w:hAnsi="Century Gothic" w:cs="Verdana"/>
          <w:color w:val="000000"/>
          <w:sz w:val="20"/>
          <w:szCs w:val="20"/>
        </w:rPr>
        <w:t>9 Meldegesetz (siehe dazu oben Punkt „Meldedaten“ 1.1). In diesem Fall erfolgt keine elektronische Verarbeitung zu Zwecken der Gästekarte.</w:t>
      </w:r>
    </w:p>
    <w:p w:rsidR="00995814" w:rsidRDefault="00995814" w:rsidP="00995814">
      <w:pPr>
        <w:autoSpaceDE w:val="0"/>
        <w:autoSpaceDN w:val="0"/>
        <w:adjustRightInd w:val="0"/>
        <w:spacing w:after="0" w:line="240" w:lineRule="auto"/>
        <w:jc w:val="both"/>
      </w:pPr>
      <w:r w:rsidRPr="00D4677E">
        <w:rPr>
          <w:rFonts w:ascii="Century Gothic" w:hAnsi="Century Gothic" w:cs="Verdana"/>
          <w:color w:val="000000"/>
          <w:sz w:val="20"/>
          <w:szCs w:val="20"/>
        </w:rPr>
        <w:t>Bei Verwendung der Gästekarte werden zusätzlich folgende personenbezogenen</w:t>
      </w:r>
      <w:r>
        <w:rPr>
          <w:rFonts w:ascii="Century Gothic" w:hAnsi="Century Gothic" w:cs="Verdana"/>
          <w:color w:val="000000"/>
          <w:sz w:val="20"/>
          <w:szCs w:val="20"/>
        </w:rPr>
        <w:t xml:space="preserve"> Daten verarbeitet: </w:t>
      </w:r>
      <w:r w:rsidRPr="00D4677E">
        <w:rPr>
          <w:rFonts w:ascii="Century Gothic" w:hAnsi="Century Gothic" w:cs="Verdana"/>
          <w:color w:val="000000"/>
          <w:sz w:val="20"/>
          <w:szCs w:val="20"/>
        </w:rPr>
        <w:t xml:space="preserve">Daten über den Nutzungszyklus der jeweiligen Karte, Leistungsnutzung, Buchungen, Transaktionslogging, </w:t>
      </w:r>
      <w:r>
        <w:rPr>
          <w:rFonts w:ascii="Century Gothic" w:hAnsi="Century Gothic" w:cs="Verdana"/>
          <w:color w:val="000000"/>
          <w:sz w:val="20"/>
          <w:szCs w:val="20"/>
        </w:rPr>
        <w:t xml:space="preserve">Abrechnungsdaten, </w:t>
      </w:r>
      <w:r w:rsidRPr="00D4677E">
        <w:rPr>
          <w:rFonts w:ascii="Century Gothic" w:hAnsi="Century Gothic" w:cs="Verdana"/>
          <w:color w:val="000000"/>
          <w:sz w:val="20"/>
          <w:szCs w:val="20"/>
        </w:rPr>
        <w:t xml:space="preserve">Referenz zu den Meldedaten und </w:t>
      </w:r>
      <w:r>
        <w:rPr>
          <w:rFonts w:ascii="Century Gothic" w:hAnsi="Century Gothic" w:cs="Verdana"/>
          <w:color w:val="000000"/>
          <w:sz w:val="20"/>
          <w:szCs w:val="20"/>
        </w:rPr>
        <w:t xml:space="preserve">dem </w:t>
      </w:r>
      <w:r w:rsidRPr="00D4677E">
        <w:rPr>
          <w:rFonts w:ascii="Century Gothic" w:hAnsi="Century Gothic" w:cs="Verdana"/>
          <w:color w:val="000000"/>
          <w:sz w:val="20"/>
          <w:szCs w:val="20"/>
        </w:rPr>
        <w:t>Beherbergungsbetrieb.</w:t>
      </w:r>
      <w:r w:rsidRPr="00264C80">
        <w:t xml:space="preserve"> </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264C80">
        <w:rPr>
          <w:rFonts w:ascii="Century Gothic" w:hAnsi="Century Gothic" w:cs="Verdana"/>
          <w:color w:val="000000"/>
          <w:sz w:val="20"/>
          <w:szCs w:val="20"/>
        </w:rPr>
        <w:t>Die Daten sind erforderlich, um einerseits eine Identitätsfeststellung und andererseits die Gültigkeitsdauer der Gästekarte beim jeweiligen Leistungsträge</w:t>
      </w:r>
      <w:r w:rsidRPr="001C20E2">
        <w:rPr>
          <w:rFonts w:ascii="Century Gothic" w:hAnsi="Century Gothic" w:cs="Verdana"/>
          <w:color w:val="FF0000"/>
          <w:sz w:val="20"/>
          <w:szCs w:val="20"/>
        </w:rPr>
        <w:t>r</w:t>
      </w:r>
      <w:r w:rsidRPr="00264C80">
        <w:rPr>
          <w:rFonts w:ascii="Century Gothic" w:hAnsi="Century Gothic" w:cs="Verdana"/>
          <w:color w:val="000000"/>
          <w:sz w:val="20"/>
          <w:szCs w:val="20"/>
        </w:rPr>
        <w:t xml:space="preserve"> zu ermitteln und um die Abrechnung der Vergünstigungen zwischen Leistungserbringern, dem TVB und allenfalls den Beherbergungsbetrieben zu ermöglichen.</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r>
        <w:rPr>
          <w:rFonts w:ascii="Century Gothic" w:hAnsi="Century Gothic" w:cs="Verdana"/>
          <w:b/>
          <w:color w:val="000000"/>
          <w:sz w:val="20"/>
          <w:szCs w:val="20"/>
        </w:rPr>
        <w:t xml:space="preserve">2.4. </w:t>
      </w:r>
      <w:r w:rsidRPr="00264C80">
        <w:rPr>
          <w:rFonts w:ascii="Century Gothic" w:hAnsi="Century Gothic" w:cs="Verdana"/>
          <w:b/>
          <w:color w:val="000000"/>
          <w:sz w:val="20"/>
          <w:szCs w:val="20"/>
        </w:rPr>
        <w:t>Rechtsgrundlage der Verarbeitungen</w:t>
      </w:r>
    </w:p>
    <w:p w:rsidR="00995814" w:rsidRPr="00264C80"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264C80">
        <w:rPr>
          <w:rFonts w:ascii="Century Gothic" w:hAnsi="Century Gothic" w:cs="Verdana"/>
          <w:color w:val="000000"/>
          <w:sz w:val="20"/>
          <w:szCs w:val="20"/>
        </w:rPr>
        <w:t xml:space="preserve">Die Verarbeitung der Daten für Zwecke der Gästekarte erfolgt entweder aufgrund Ihrer Einwilligung (Art. 6 </w:t>
      </w:r>
      <w:proofErr w:type="spellStart"/>
      <w:r w:rsidRPr="00264C80">
        <w:rPr>
          <w:rFonts w:ascii="Century Gothic" w:hAnsi="Century Gothic" w:cs="Verdana"/>
          <w:color w:val="000000"/>
          <w:sz w:val="20"/>
          <w:szCs w:val="20"/>
        </w:rPr>
        <w:t>Abs</w:t>
      </w:r>
      <w:proofErr w:type="spellEnd"/>
      <w:r w:rsidRPr="00264C80">
        <w:rPr>
          <w:rFonts w:ascii="Century Gothic" w:hAnsi="Century Gothic" w:cs="Verdana"/>
          <w:color w:val="000000"/>
          <w:sz w:val="20"/>
          <w:szCs w:val="20"/>
        </w:rPr>
        <w:t xml:space="preserve"> 1 </w:t>
      </w:r>
      <w:proofErr w:type="spellStart"/>
      <w:r w:rsidRPr="00264C80">
        <w:rPr>
          <w:rFonts w:ascii="Century Gothic" w:hAnsi="Century Gothic" w:cs="Verdana"/>
          <w:color w:val="000000"/>
          <w:sz w:val="20"/>
          <w:szCs w:val="20"/>
        </w:rPr>
        <w:t>lit</w:t>
      </w:r>
      <w:proofErr w:type="spellEnd"/>
      <w:r w:rsidRPr="00264C80">
        <w:rPr>
          <w:rFonts w:ascii="Century Gothic" w:hAnsi="Century Gothic" w:cs="Verdana"/>
          <w:color w:val="000000"/>
          <w:sz w:val="20"/>
          <w:szCs w:val="20"/>
        </w:rPr>
        <w:t xml:space="preserve"> a DSGVO) oder, sofern die Gästekarte Teil der Leistungserbringung </w:t>
      </w:r>
      <w:r w:rsidRPr="00264C80">
        <w:rPr>
          <w:rFonts w:ascii="Century Gothic" w:hAnsi="Century Gothic" w:cs="Verdana"/>
          <w:color w:val="000000"/>
          <w:sz w:val="20"/>
          <w:szCs w:val="20"/>
        </w:rPr>
        <w:lastRenderedPageBreak/>
        <w:t xml:space="preserve">im Rahmen des Beherbergungsvertrages ist, zu Zwecken der Vertragserfüllung (Art. 6 </w:t>
      </w:r>
      <w:proofErr w:type="spellStart"/>
      <w:r w:rsidRPr="00264C80">
        <w:rPr>
          <w:rFonts w:ascii="Century Gothic" w:hAnsi="Century Gothic" w:cs="Verdana"/>
          <w:color w:val="000000"/>
          <w:sz w:val="20"/>
          <w:szCs w:val="20"/>
        </w:rPr>
        <w:t>Abs</w:t>
      </w:r>
      <w:proofErr w:type="spellEnd"/>
      <w:r w:rsidRPr="00264C80">
        <w:rPr>
          <w:rFonts w:ascii="Century Gothic" w:hAnsi="Century Gothic" w:cs="Verdana"/>
          <w:color w:val="000000"/>
          <w:sz w:val="20"/>
          <w:szCs w:val="20"/>
        </w:rPr>
        <w:t xml:space="preserve"> 1 </w:t>
      </w:r>
      <w:proofErr w:type="spellStart"/>
      <w:r w:rsidRPr="00264C80">
        <w:rPr>
          <w:rFonts w:ascii="Century Gothic" w:hAnsi="Century Gothic" w:cs="Verdana"/>
          <w:color w:val="000000"/>
          <w:sz w:val="20"/>
          <w:szCs w:val="20"/>
        </w:rPr>
        <w:t>lit</w:t>
      </w:r>
      <w:proofErr w:type="spellEnd"/>
      <w:r w:rsidRPr="00264C80">
        <w:rPr>
          <w:rFonts w:ascii="Century Gothic" w:hAnsi="Century Gothic" w:cs="Verdana"/>
          <w:color w:val="000000"/>
          <w:sz w:val="20"/>
          <w:szCs w:val="20"/>
        </w:rPr>
        <w:t xml:space="preserve"> b DSGVO).</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264C80">
        <w:rPr>
          <w:rFonts w:ascii="Century Gothic" w:hAnsi="Century Gothic" w:cs="Verdana"/>
          <w:color w:val="000000"/>
          <w:sz w:val="20"/>
          <w:szCs w:val="20"/>
        </w:rPr>
        <w:t xml:space="preserve">Eine Einwilligung kann von Ihnen jederzeit mündlich gegenüber dem </w:t>
      </w:r>
      <w:proofErr w:type="spellStart"/>
      <w:r w:rsidRPr="00264C80">
        <w:rPr>
          <w:rFonts w:ascii="Century Gothic" w:hAnsi="Century Gothic" w:cs="Verdana"/>
          <w:color w:val="000000"/>
          <w:sz w:val="20"/>
          <w:szCs w:val="20"/>
        </w:rPr>
        <w:t>Unterkunftgeber</w:t>
      </w:r>
      <w:proofErr w:type="spellEnd"/>
      <w:r w:rsidRPr="00264C80">
        <w:rPr>
          <w:rFonts w:ascii="Century Gothic" w:hAnsi="Century Gothic" w:cs="Verdana"/>
          <w:color w:val="000000"/>
          <w:sz w:val="20"/>
          <w:szCs w:val="20"/>
        </w:rPr>
        <w:t xml:space="preserve"> oder schriftlich an die E</w:t>
      </w:r>
      <w:r w:rsidRPr="00953132">
        <w:rPr>
          <w:rFonts w:ascii="Century Gothic" w:hAnsi="Century Gothic" w:cs="Verdana"/>
          <w:color w:val="000000"/>
          <w:sz w:val="20"/>
          <w:szCs w:val="20"/>
        </w:rPr>
        <w:t>-M</w:t>
      </w:r>
      <w:r w:rsidRPr="00264C80">
        <w:rPr>
          <w:rFonts w:ascii="Century Gothic" w:hAnsi="Century Gothic" w:cs="Verdana"/>
          <w:color w:val="000000"/>
          <w:sz w:val="20"/>
          <w:szCs w:val="20"/>
        </w:rPr>
        <w:t xml:space="preserve">ail-Adresse </w:t>
      </w:r>
      <w:r>
        <w:rPr>
          <w:rFonts w:ascii="Century Gothic" w:hAnsi="Century Gothic" w:cs="Verdana"/>
          <w:color w:val="000000"/>
          <w:sz w:val="20"/>
          <w:szCs w:val="20"/>
        </w:rPr>
        <w:t xml:space="preserve"> </w:t>
      </w:r>
      <w:hyperlink r:id="rId5" w:tooltip="Opens window for sending email" w:history="1">
        <w:r w:rsidRPr="009103C1">
          <w:rPr>
            <w:rFonts w:ascii="Dax" w:hAnsi="Dax" w:cs="Arial"/>
            <w:color w:val="009FE3"/>
          </w:rPr>
          <w:t>info@mayrhofen.at</w:t>
        </w:r>
      </w:hyperlink>
      <w:r>
        <w:rPr>
          <w:rFonts w:ascii="Dax" w:hAnsi="Dax" w:cs="Arial"/>
          <w:color w:val="333333"/>
        </w:rPr>
        <w:t xml:space="preserve">  </w:t>
      </w:r>
      <w:r w:rsidRPr="00264C80">
        <w:rPr>
          <w:rFonts w:ascii="Century Gothic" w:hAnsi="Century Gothic" w:cs="Verdana"/>
          <w:color w:val="000000"/>
          <w:sz w:val="20"/>
          <w:szCs w:val="20"/>
        </w:rPr>
        <w:t>widerrufen werden.</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r>
        <w:rPr>
          <w:rFonts w:ascii="Century Gothic" w:hAnsi="Century Gothic" w:cs="Verdana"/>
          <w:b/>
          <w:bCs/>
          <w:color w:val="000000"/>
          <w:sz w:val="20"/>
          <w:szCs w:val="20"/>
        </w:rPr>
        <w:t xml:space="preserve">2.5. </w:t>
      </w:r>
      <w:r w:rsidRPr="00264C80">
        <w:rPr>
          <w:rFonts w:ascii="Century Gothic" w:hAnsi="Century Gothic" w:cs="Verdana"/>
          <w:b/>
          <w:bCs/>
          <w:color w:val="000000"/>
          <w:sz w:val="20"/>
          <w:szCs w:val="20"/>
        </w:rPr>
        <w:t>Betrieb des Gästekarten-Systems</w:t>
      </w: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264C80"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 xml:space="preserve">Das Gästekartensystem wird vom örtlichen Tourismusverband („TVB“) betrieben. </w:t>
      </w:r>
      <w:proofErr w:type="spellStart"/>
      <w:r w:rsidRPr="00264C80">
        <w:rPr>
          <w:rFonts w:ascii="Century Gothic" w:hAnsi="Century Gothic" w:cs="Verdana"/>
          <w:bCs/>
          <w:color w:val="000000"/>
          <w:sz w:val="20"/>
          <w:szCs w:val="20"/>
        </w:rPr>
        <w:t>Weiters</w:t>
      </w:r>
      <w:proofErr w:type="spellEnd"/>
      <w:r w:rsidRPr="00264C80">
        <w:rPr>
          <w:rFonts w:ascii="Century Gothic" w:hAnsi="Century Gothic" w:cs="Verdana"/>
          <w:bCs/>
          <w:color w:val="000000"/>
          <w:sz w:val="20"/>
          <w:szCs w:val="20"/>
        </w:rPr>
        <w:t xml:space="preserve"> sind örtliche Beherbergungsbetriebe und örtliche Unternehmen („Leistungserbringer“) beteiligt.</w:t>
      </w:r>
    </w:p>
    <w:p w:rsidR="00995814"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 xml:space="preserve">Die Daten, welche für die Gästekarte verarbeitet werden, werden nach </w:t>
      </w:r>
      <w:r>
        <w:rPr>
          <w:rFonts w:ascii="Century Gothic" w:hAnsi="Century Gothic" w:cs="Verdana"/>
          <w:bCs/>
          <w:color w:val="000000"/>
          <w:sz w:val="20"/>
          <w:szCs w:val="20"/>
          <w:highlight w:val="yellow"/>
        </w:rPr>
        <w:t>48</w:t>
      </w:r>
      <w:r w:rsidRPr="00264C80">
        <w:rPr>
          <w:rFonts w:ascii="Century Gothic" w:hAnsi="Century Gothic" w:cs="Verdana"/>
          <w:bCs/>
          <w:color w:val="000000"/>
          <w:sz w:val="20"/>
          <w:szCs w:val="20"/>
        </w:rPr>
        <w:t xml:space="preserve"> Monaten gelöscht</w:t>
      </w:r>
      <w:r>
        <w:rPr>
          <w:rFonts w:ascii="Century Gothic" w:hAnsi="Century Gothic" w:cs="Verdana"/>
          <w:bCs/>
          <w:color w:val="000000"/>
          <w:sz w:val="20"/>
          <w:szCs w:val="20"/>
        </w:rPr>
        <w:t>.</w:t>
      </w:r>
    </w:p>
    <w:p w:rsidR="00995814"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r>
        <w:rPr>
          <w:rFonts w:ascii="Century Gothic" w:hAnsi="Century Gothic" w:cs="Verdana"/>
          <w:b/>
          <w:bCs/>
          <w:color w:val="000000"/>
          <w:sz w:val="20"/>
          <w:szCs w:val="20"/>
        </w:rPr>
        <w:t xml:space="preserve">2.6. </w:t>
      </w:r>
      <w:r w:rsidRPr="00264C80">
        <w:rPr>
          <w:rFonts w:ascii="Century Gothic" w:hAnsi="Century Gothic" w:cs="Verdana"/>
          <w:b/>
          <w:bCs/>
          <w:color w:val="000000"/>
          <w:sz w:val="20"/>
          <w:szCs w:val="20"/>
        </w:rPr>
        <w:t>Empfänger der Daten</w:t>
      </w: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264C80"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Die für Zwecke der Gästekarte verarbeiteten Daten erhält der örtliche TVB für Zwecke der Abrechnung gegenüber den Leistungserbringern und/oder Beherbergungsbetrieben.</w:t>
      </w:r>
    </w:p>
    <w:p w:rsidR="00995814" w:rsidRPr="00264C80"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 xml:space="preserve">Die einzelnen Leistungserbringer, die aufgrund der Gästekarte vergünstigte Leistungen gewähren, erhalten die Daten ebenfalls, soweit Sie diesen Unternehmern gegenüber die Gästekarten-Leistungen in Anspruch nehmen. </w:t>
      </w:r>
    </w:p>
    <w:p w:rsidR="00995814" w:rsidRPr="00264C80"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Sie müssen zur Inanspruchnahme von Vergünstigungen die jeweilige Gästekarte, auf welcher die Daten abgebildet sind, dem Leistungserbringer vorweisen und somit selbst offen legen. Der Unternehmer prüft sodann, in der Regel durch Ablesen des Barcodes auf der Gästekarte und durch Übermittlung der Barcode-Daten an unseren IT-</w:t>
      </w:r>
      <w:proofErr w:type="spellStart"/>
      <w:r w:rsidRPr="00264C80">
        <w:rPr>
          <w:rFonts w:ascii="Century Gothic" w:hAnsi="Century Gothic" w:cs="Verdana"/>
          <w:bCs/>
          <w:color w:val="000000"/>
          <w:sz w:val="20"/>
          <w:szCs w:val="20"/>
        </w:rPr>
        <w:t>Auftragsverarbeiter</w:t>
      </w:r>
      <w:proofErr w:type="spellEnd"/>
      <w:r w:rsidRPr="00264C80">
        <w:rPr>
          <w:rFonts w:ascii="Century Gothic" w:hAnsi="Century Gothic" w:cs="Verdana"/>
          <w:bCs/>
          <w:color w:val="000000"/>
          <w:sz w:val="20"/>
          <w:szCs w:val="20"/>
        </w:rPr>
        <w:t>, ob diese (noch) gültig ist. Dabei werden auch personenbezogene Daten an den Unternehmer übermittelt, insbesondere auch Ihre Identitätsdaten (zur Überprüfung der Identität und des Geburtsdatums).</w:t>
      </w:r>
    </w:p>
    <w:p w:rsidR="00995814" w:rsidRPr="00264C80"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264C80">
        <w:rPr>
          <w:rFonts w:ascii="Century Gothic" w:hAnsi="Century Gothic" w:cs="Verdana"/>
          <w:bCs/>
          <w:color w:val="000000"/>
          <w:sz w:val="20"/>
          <w:szCs w:val="20"/>
        </w:rPr>
        <w:t>Sollte die Gästekarte in Form des „Meldezettels“ ausgestellt sein, prüft er die Gültigkeit anhand des Durchschlages des „Meldezettels“.</w:t>
      </w: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934579"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934579">
        <w:rPr>
          <w:rFonts w:ascii="Century Gothic" w:hAnsi="Century Gothic" w:cs="Verdana"/>
          <w:b/>
          <w:bCs/>
          <w:color w:val="000000"/>
          <w:sz w:val="20"/>
          <w:szCs w:val="20"/>
        </w:rPr>
        <w:t>Sonstige Verarbeitung Ihrer Daten</w:t>
      </w: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EA0961" w:rsidRDefault="00995814" w:rsidP="00995814">
      <w:pPr>
        <w:autoSpaceDE w:val="0"/>
        <w:autoSpaceDN w:val="0"/>
        <w:adjustRightInd w:val="0"/>
        <w:spacing w:after="0" w:line="240" w:lineRule="auto"/>
        <w:jc w:val="both"/>
        <w:rPr>
          <w:rFonts w:ascii="Century Gothic" w:eastAsia="SymbolMT" w:hAnsi="Century Gothic" w:cs="SymbolMT"/>
          <w:color w:val="000000"/>
          <w:sz w:val="20"/>
          <w:szCs w:val="20"/>
        </w:rPr>
      </w:pPr>
      <w:r w:rsidRPr="00EA0961">
        <w:rPr>
          <w:rFonts w:ascii="Century Gothic" w:eastAsia="SymbolMT" w:hAnsi="Century Gothic" w:cs="SymbolMT"/>
          <w:color w:val="000000"/>
          <w:sz w:val="20"/>
          <w:szCs w:val="20"/>
        </w:rPr>
        <w:t xml:space="preserve">Grundsätzlich verarbeiten wir nur jene Daten, welche für den </w:t>
      </w:r>
      <w:r w:rsidRPr="0049283F">
        <w:rPr>
          <w:rFonts w:ascii="Century Gothic" w:eastAsia="SymbolMT" w:hAnsi="Century Gothic" w:cs="SymbolMT"/>
          <w:color w:val="000000"/>
          <w:sz w:val="20"/>
          <w:szCs w:val="20"/>
        </w:rPr>
        <w:t>Vertragsabschluss bzw. für die Vertragserfüllung unbedingt erforderlich</w:t>
      </w:r>
      <w:r>
        <w:rPr>
          <w:rFonts w:ascii="Century Gothic" w:eastAsia="SymbolMT" w:hAnsi="Century Gothic" w:cs="SymbolMT"/>
          <w:color w:val="000000"/>
          <w:sz w:val="20"/>
          <w:szCs w:val="20"/>
        </w:rPr>
        <w:t xml:space="preserve"> sind</w:t>
      </w:r>
      <w:r w:rsidRPr="0049283F">
        <w:rPr>
          <w:rFonts w:ascii="Century Gothic" w:eastAsia="SymbolMT" w:hAnsi="Century Gothic" w:cs="SymbolMT"/>
          <w:color w:val="000000"/>
          <w:sz w:val="20"/>
          <w:szCs w:val="20"/>
        </w:rPr>
        <w:t>.</w:t>
      </w:r>
      <w:r w:rsidRPr="00EA0961">
        <w:rPr>
          <w:rFonts w:ascii="Century Gothic" w:eastAsia="SymbolMT" w:hAnsi="Century Gothic" w:cs="SymbolMT"/>
          <w:color w:val="000000"/>
          <w:sz w:val="20"/>
          <w:szCs w:val="20"/>
        </w:rPr>
        <w:t xml:space="preserve"> Sofern Sie uns auch eine entsprechende Einwilligung erteilt haben, verarbeiten wir Ihre Daten dahingehend, dass wir Ihnen bis auf Widerruf Informationen über unsere Serviceleistungen zukommen lassen. Dabei nutzen wir folgende Kommunikationskanäle, sofern Sie uns diese genannt haben:</w:t>
      </w:r>
    </w:p>
    <w:p w:rsidR="00995814" w:rsidRPr="00EA0961" w:rsidRDefault="00995814" w:rsidP="00995814">
      <w:pPr>
        <w:autoSpaceDE w:val="0"/>
        <w:autoSpaceDN w:val="0"/>
        <w:adjustRightInd w:val="0"/>
        <w:spacing w:after="0" w:line="240" w:lineRule="auto"/>
        <w:jc w:val="both"/>
        <w:rPr>
          <w:rFonts w:ascii="Century Gothic" w:eastAsia="SymbolMT" w:hAnsi="Century Gothic" w:cs="SymbolMT"/>
          <w:color w:val="000000"/>
          <w:sz w:val="20"/>
          <w:szCs w:val="20"/>
        </w:rPr>
      </w:pPr>
      <w:r w:rsidRPr="00EA0961">
        <w:rPr>
          <w:rFonts w:ascii="Century Gothic" w:eastAsia="SymbolMT" w:hAnsi="Century Gothic" w:cs="SymbolMT"/>
          <w:color w:val="000000"/>
          <w:sz w:val="20"/>
          <w:szCs w:val="20"/>
        </w:rPr>
        <w:t xml:space="preserve">Telefon, E-Mail, SMS, Post oder </w:t>
      </w:r>
      <w:proofErr w:type="spellStart"/>
      <w:r w:rsidRPr="00EA0961">
        <w:rPr>
          <w:rFonts w:ascii="Century Gothic" w:eastAsia="SymbolMT" w:hAnsi="Century Gothic" w:cs="SymbolMT"/>
          <w:color w:val="000000"/>
          <w:sz w:val="20"/>
          <w:szCs w:val="20"/>
        </w:rPr>
        <w:t>Social</w:t>
      </w:r>
      <w:proofErr w:type="spellEnd"/>
      <w:r w:rsidRPr="00EA0961">
        <w:rPr>
          <w:rFonts w:ascii="Century Gothic" w:eastAsia="SymbolMT" w:hAnsi="Century Gothic" w:cs="SymbolMT"/>
          <w:color w:val="000000"/>
          <w:sz w:val="20"/>
          <w:szCs w:val="20"/>
        </w:rPr>
        <w:t>-Media-Kanäle.</w:t>
      </w: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934579"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934579">
        <w:rPr>
          <w:rFonts w:ascii="Century Gothic" w:hAnsi="Century Gothic" w:cs="Verdana"/>
          <w:b/>
          <w:bCs/>
          <w:color w:val="000000"/>
          <w:sz w:val="20"/>
          <w:szCs w:val="20"/>
        </w:rPr>
        <w:t>Datenlöschung</w:t>
      </w: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953132">
        <w:rPr>
          <w:rFonts w:ascii="Century Gothic" w:hAnsi="Century Gothic" w:cs="Verdana"/>
          <w:color w:val="000000"/>
          <w:sz w:val="20"/>
          <w:szCs w:val="20"/>
        </w:rPr>
        <w:t>Ihre Stammdaten und sonstigen personenbezogenen Daten werden gelöscht, wenn diese für die Erfüllung des mit der Speicherung verfolgten Zweckes nicht mehr erforderlich sind – in der Regel nach 7 (sieben) Jahren – oder wenn die Speicherung aus gesetzlichen Gründen unzulässig wird.</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color w:val="000000"/>
          <w:sz w:val="20"/>
          <w:szCs w:val="20"/>
        </w:rPr>
        <w:t xml:space="preserve"> </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color w:val="000000"/>
          <w:sz w:val="20"/>
          <w:szCs w:val="20"/>
        </w:rPr>
        <w:t>Anstatt einer Löschung kann auch eine Anonymisierung der Daten vorgenommen werden, was bedeutet, da</w:t>
      </w:r>
      <w:r>
        <w:rPr>
          <w:rFonts w:ascii="Century Gothic" w:hAnsi="Century Gothic" w:cs="Verdana"/>
          <w:color w:val="000000"/>
          <w:sz w:val="20"/>
          <w:szCs w:val="20"/>
        </w:rPr>
        <w:t>ss jeglicher Personenbezug unwie</w:t>
      </w:r>
      <w:r w:rsidRPr="0049283F">
        <w:rPr>
          <w:rFonts w:ascii="Century Gothic" w:hAnsi="Century Gothic" w:cs="Verdana"/>
          <w:color w:val="000000"/>
          <w:sz w:val="20"/>
          <w:szCs w:val="20"/>
        </w:rPr>
        <w:t>derbringlich entfernt wird.</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highlight w:val="yellow"/>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FA140C"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Default="00995814" w:rsidP="00995814">
      <w:pPr>
        <w:autoSpaceDE w:val="0"/>
        <w:autoSpaceDN w:val="0"/>
        <w:adjustRightInd w:val="0"/>
        <w:spacing w:after="0" w:line="240" w:lineRule="auto"/>
        <w:jc w:val="both"/>
        <w:rPr>
          <w:rFonts w:ascii="Century Gothic" w:eastAsia="SymbolMT" w:hAnsi="Century Gothic" w:cs="SymbolMT"/>
          <w:b/>
          <w:color w:val="000000"/>
          <w:sz w:val="20"/>
          <w:szCs w:val="20"/>
        </w:rPr>
      </w:pPr>
    </w:p>
    <w:p w:rsidR="00995814" w:rsidRPr="00934579" w:rsidRDefault="00995814" w:rsidP="00995814">
      <w:pPr>
        <w:pStyle w:val="Listenabsatz"/>
        <w:numPr>
          <w:ilvl w:val="0"/>
          <w:numId w:val="1"/>
        </w:numPr>
        <w:autoSpaceDE w:val="0"/>
        <w:autoSpaceDN w:val="0"/>
        <w:adjustRightInd w:val="0"/>
        <w:spacing w:after="0" w:line="240" w:lineRule="auto"/>
        <w:jc w:val="both"/>
        <w:rPr>
          <w:rFonts w:ascii="Century Gothic" w:eastAsia="SymbolMT" w:hAnsi="Century Gothic" w:cs="SymbolMT"/>
          <w:b/>
          <w:color w:val="000000"/>
          <w:sz w:val="20"/>
          <w:szCs w:val="20"/>
        </w:rPr>
      </w:pPr>
      <w:r w:rsidRPr="00934579">
        <w:rPr>
          <w:rFonts w:ascii="Century Gothic" w:eastAsia="SymbolMT" w:hAnsi="Century Gothic" w:cs="SymbolMT"/>
          <w:b/>
          <w:color w:val="000000"/>
          <w:sz w:val="20"/>
          <w:szCs w:val="20"/>
        </w:rPr>
        <w:t>Cookies</w:t>
      </w:r>
    </w:p>
    <w:p w:rsidR="00995814" w:rsidRPr="00FA140C" w:rsidRDefault="00995814" w:rsidP="00995814">
      <w:pPr>
        <w:autoSpaceDE w:val="0"/>
        <w:autoSpaceDN w:val="0"/>
        <w:adjustRightInd w:val="0"/>
        <w:spacing w:after="0" w:line="240" w:lineRule="auto"/>
        <w:jc w:val="both"/>
        <w:rPr>
          <w:rFonts w:ascii="Century Gothic" w:eastAsia="SymbolMT" w:hAnsi="Century Gothic" w:cs="SymbolMT"/>
          <w:b/>
          <w:color w:val="000000"/>
          <w:sz w:val="20"/>
          <w:szCs w:val="20"/>
        </w:rPr>
      </w:pPr>
    </w:p>
    <w:p w:rsidR="00995814" w:rsidRPr="00FA140C"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FA140C">
        <w:rPr>
          <w:rFonts w:ascii="Century Gothic" w:hAnsi="Century Gothic" w:cs="Verdana"/>
          <w:color w:val="000000"/>
          <w:sz w:val="20"/>
          <w:szCs w:val="20"/>
        </w:rPr>
        <w:lastRenderedPageBreak/>
        <w:t xml:space="preserve">Unsere Website verwendet so genannte Cookies. Dabei handelt es sich um kleine Textdateien, die mit Hilfe des Browsers auf Ihrem Endgerät abgelegt werden. Sie richten keinen Schaden an. </w:t>
      </w:r>
    </w:p>
    <w:p w:rsidR="00995814" w:rsidRPr="00FA140C"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FA140C">
        <w:rPr>
          <w:rFonts w:ascii="Century Gothic" w:hAnsi="Century Gothic" w:cs="Verdana"/>
          <w:color w:val="000000"/>
          <w:sz w:val="20"/>
          <w:szCs w:val="20"/>
        </w:rPr>
        <w:t>Wir nutzen Cookies dazu, unser Angebot nutzerfreundlich zu gestalten. Einige Cookies bleiben auf Ihrem Endgerät gespeichert, bis Sie diese löschen. Sie ermöglichen es uns, Ihren Browser beim nächsten Besuch wiederzuerkennen.</w:t>
      </w:r>
    </w:p>
    <w:p w:rsidR="00995814" w:rsidRPr="00FA140C"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FA140C">
        <w:rPr>
          <w:rFonts w:ascii="Century Gothic" w:hAnsi="Century Gothic" w:cs="Verdana"/>
          <w:color w:val="000000"/>
          <w:sz w:val="20"/>
          <w:szCs w:val="20"/>
        </w:rPr>
        <w:t xml:space="preserve">Wenn Sie dies nicht wünschen, so können Sie Ihren Browser so einrichten, dass er Sie über das Setzen von Cookies informiert und Sie dies nur im Einzelfall erlauben. </w:t>
      </w:r>
    </w:p>
    <w:p w:rsidR="00995814" w:rsidRPr="009103C1"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FA140C">
        <w:rPr>
          <w:rFonts w:ascii="Century Gothic" w:hAnsi="Century Gothic" w:cs="Verdana"/>
          <w:color w:val="000000"/>
          <w:sz w:val="20"/>
          <w:szCs w:val="20"/>
        </w:rPr>
        <w:t>Bei der Deaktivierung von Cookies kann die Funktionalität unse</w:t>
      </w:r>
      <w:r>
        <w:rPr>
          <w:rFonts w:ascii="Century Gothic" w:hAnsi="Century Gothic" w:cs="Verdana"/>
          <w:color w:val="000000"/>
          <w:sz w:val="20"/>
          <w:szCs w:val="20"/>
        </w:rPr>
        <w:t>rer Website eingeschränkt sein.</w:t>
      </w:r>
    </w:p>
    <w:p w:rsidR="00995814" w:rsidRDefault="00995814" w:rsidP="00995814">
      <w:pPr>
        <w:autoSpaceDE w:val="0"/>
        <w:autoSpaceDN w:val="0"/>
        <w:adjustRightInd w:val="0"/>
        <w:spacing w:after="0" w:line="240" w:lineRule="auto"/>
        <w:jc w:val="both"/>
        <w:rPr>
          <w:rFonts w:ascii="Century Gothic" w:hAnsi="Century Gothic" w:cs="Verdana"/>
          <w:b/>
          <w:color w:val="000000"/>
          <w:sz w:val="20"/>
          <w:szCs w:val="20"/>
        </w:rPr>
      </w:pPr>
    </w:p>
    <w:p w:rsidR="00995814" w:rsidRDefault="00995814" w:rsidP="00995814">
      <w:pPr>
        <w:autoSpaceDE w:val="0"/>
        <w:autoSpaceDN w:val="0"/>
        <w:adjustRightInd w:val="0"/>
        <w:spacing w:after="0" w:line="240" w:lineRule="auto"/>
        <w:ind w:firstLine="708"/>
        <w:jc w:val="both"/>
        <w:rPr>
          <w:rStyle w:val="Hyperlink"/>
          <w:rFonts w:ascii="Century Gothic" w:hAnsi="Century Gothic"/>
          <w:b/>
        </w:rPr>
      </w:pPr>
    </w:p>
    <w:p w:rsidR="00995814" w:rsidRPr="00086908" w:rsidRDefault="00995814" w:rsidP="00995814">
      <w:pPr>
        <w:pStyle w:val="Listenabsatz"/>
        <w:autoSpaceDE w:val="0"/>
        <w:autoSpaceDN w:val="0"/>
        <w:adjustRightInd w:val="0"/>
        <w:spacing w:after="0" w:line="240" w:lineRule="auto"/>
        <w:jc w:val="both"/>
        <w:rPr>
          <w:rFonts w:ascii="Century Gothic" w:eastAsia="SymbolMT" w:hAnsi="Century Gothic" w:cs="SymbolMT"/>
          <w:color w:val="000000"/>
          <w:sz w:val="20"/>
          <w:szCs w:val="20"/>
        </w:rPr>
      </w:pPr>
    </w:p>
    <w:p w:rsidR="00995814"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934579">
        <w:rPr>
          <w:rFonts w:ascii="Century Gothic" w:hAnsi="Century Gothic" w:cs="Verdana"/>
          <w:b/>
          <w:bCs/>
          <w:color w:val="000000"/>
          <w:sz w:val="20"/>
          <w:szCs w:val="20"/>
        </w:rPr>
        <w:t>Folgende Rechte können Sie im Hinblick auf die Verarbeitung Ihrer Daten geltend machen:</w:t>
      </w:r>
    </w:p>
    <w:p w:rsidR="00995814" w:rsidRPr="00F40131" w:rsidRDefault="00995814" w:rsidP="00995814">
      <w:pPr>
        <w:pStyle w:val="Listenabsatz"/>
        <w:autoSpaceDE w:val="0"/>
        <w:autoSpaceDN w:val="0"/>
        <w:adjustRightInd w:val="0"/>
        <w:spacing w:after="0" w:line="240" w:lineRule="auto"/>
        <w:ind w:left="360"/>
        <w:jc w:val="both"/>
        <w:rPr>
          <w:rFonts w:ascii="Century Gothic" w:hAnsi="Century Gothic" w:cs="Verdana"/>
          <w:b/>
          <w:bCs/>
          <w:color w:val="000000"/>
          <w:sz w:val="20"/>
          <w:szCs w:val="20"/>
        </w:rPr>
      </w:pPr>
    </w:p>
    <w:p w:rsidR="00995814" w:rsidRPr="00934579" w:rsidRDefault="00995814" w:rsidP="00995814">
      <w:pPr>
        <w:pStyle w:val="Listenabsatz"/>
        <w:numPr>
          <w:ilvl w:val="1"/>
          <w:numId w:val="1"/>
        </w:numPr>
        <w:autoSpaceDE w:val="0"/>
        <w:autoSpaceDN w:val="0"/>
        <w:adjustRightInd w:val="0"/>
        <w:spacing w:after="0" w:line="240" w:lineRule="auto"/>
        <w:jc w:val="both"/>
        <w:rPr>
          <w:rFonts w:ascii="Century Gothic" w:hAnsi="Century Gothic" w:cs="Verdana"/>
          <w:color w:val="000000"/>
          <w:sz w:val="20"/>
          <w:szCs w:val="20"/>
        </w:rPr>
      </w:pPr>
      <w:r w:rsidRPr="00F40131">
        <w:rPr>
          <w:rFonts w:ascii="Century Gothic" w:hAnsi="Century Gothic" w:cs="Verdana"/>
          <w:b/>
          <w:bCs/>
          <w:color w:val="000000"/>
          <w:sz w:val="20"/>
          <w:szCs w:val="20"/>
        </w:rPr>
        <w:t>Ausku</w:t>
      </w:r>
      <w:r w:rsidRPr="00934579">
        <w:rPr>
          <w:rFonts w:ascii="Century Gothic" w:hAnsi="Century Gothic" w:cs="Verdana"/>
          <w:b/>
          <w:bCs/>
          <w:color w:val="000000"/>
          <w:sz w:val="20"/>
          <w:szCs w:val="20"/>
        </w:rPr>
        <w:t xml:space="preserve">nftsrecht: </w:t>
      </w:r>
      <w:r w:rsidRPr="00934579">
        <w:rPr>
          <w:rFonts w:ascii="Century Gothic" w:hAnsi="Century Gothic" w:cs="Verdana"/>
          <w:color w:val="000000"/>
          <w:sz w:val="20"/>
          <w:szCs w:val="20"/>
        </w:rPr>
        <w:t>Sie haben das Recht von uns zu erfahren, ob und in welchem Ausmaß wir Ihre Daten verarbeiten.</w:t>
      </w:r>
    </w:p>
    <w:p w:rsidR="00995814" w:rsidRPr="00981D43" w:rsidRDefault="00995814" w:rsidP="00995814">
      <w:pPr>
        <w:autoSpaceDE w:val="0"/>
        <w:autoSpaceDN w:val="0"/>
        <w:adjustRightInd w:val="0"/>
        <w:spacing w:after="0" w:line="240" w:lineRule="auto"/>
        <w:ind w:firstLine="708"/>
        <w:jc w:val="both"/>
        <w:rPr>
          <w:rFonts w:ascii="Century Gothic" w:hAnsi="Century Gothic" w:cs="Verdana"/>
          <w:b/>
          <w:bCs/>
          <w:color w:val="000000"/>
          <w:sz w:val="20"/>
          <w:szCs w:val="20"/>
        </w:rPr>
      </w:pPr>
      <w:r>
        <w:rPr>
          <w:rFonts w:ascii="Century Gothic" w:hAnsi="Century Gothic" w:cs="Verdana"/>
          <w:b/>
          <w:bCs/>
          <w:color w:val="000000"/>
          <w:sz w:val="20"/>
          <w:szCs w:val="20"/>
        </w:rPr>
        <w:t xml:space="preserve"> Kontakt / Verantwortliche:  </w:t>
      </w:r>
      <w:r w:rsidRPr="00981D43">
        <w:rPr>
          <w:rFonts w:ascii="Century Gothic" w:hAnsi="Century Gothic" w:cs="Verdana"/>
          <w:bCs/>
          <w:color w:val="000000"/>
          <w:sz w:val="20"/>
          <w:szCs w:val="20"/>
        </w:rPr>
        <w:t xml:space="preserve">TVB </w:t>
      </w:r>
      <w:proofErr w:type="spellStart"/>
      <w:r w:rsidRPr="00981D43">
        <w:rPr>
          <w:rFonts w:ascii="Century Gothic" w:hAnsi="Century Gothic" w:cs="Verdana"/>
          <w:bCs/>
          <w:color w:val="000000"/>
          <w:sz w:val="20"/>
          <w:szCs w:val="20"/>
        </w:rPr>
        <w:t>Mayrhofen</w:t>
      </w:r>
      <w:proofErr w:type="spellEnd"/>
    </w:p>
    <w:p w:rsidR="00995814" w:rsidRPr="0049283F" w:rsidRDefault="00995814" w:rsidP="00995814">
      <w:pPr>
        <w:autoSpaceDE w:val="0"/>
        <w:autoSpaceDN w:val="0"/>
        <w:adjustRightInd w:val="0"/>
        <w:spacing w:after="0" w:line="240" w:lineRule="auto"/>
        <w:ind w:left="708"/>
        <w:jc w:val="both"/>
        <w:rPr>
          <w:rFonts w:ascii="Century Gothic" w:hAnsi="Century Gothic" w:cs="Verdana"/>
          <w:color w:val="000000"/>
          <w:sz w:val="20"/>
          <w:szCs w:val="20"/>
        </w:rPr>
      </w:pPr>
    </w:p>
    <w:p w:rsidR="00995814" w:rsidRPr="00F40131" w:rsidRDefault="00995814" w:rsidP="00995814">
      <w:pPr>
        <w:pStyle w:val="Listenabsatz"/>
        <w:numPr>
          <w:ilvl w:val="1"/>
          <w:numId w:val="1"/>
        </w:numPr>
        <w:autoSpaceDE w:val="0"/>
        <w:autoSpaceDN w:val="0"/>
        <w:adjustRightInd w:val="0"/>
        <w:spacing w:after="0" w:line="240" w:lineRule="auto"/>
        <w:jc w:val="both"/>
        <w:rPr>
          <w:rFonts w:ascii="Century Gothic" w:hAnsi="Century Gothic" w:cs="Verdana"/>
          <w:b/>
          <w:bCs/>
          <w:color w:val="000000"/>
          <w:sz w:val="20"/>
          <w:szCs w:val="20"/>
        </w:rPr>
      </w:pPr>
      <w:r w:rsidRPr="00F40131">
        <w:rPr>
          <w:rFonts w:ascii="Century Gothic" w:hAnsi="Century Gothic" w:cs="Verdana"/>
          <w:b/>
          <w:bCs/>
          <w:color w:val="000000"/>
          <w:sz w:val="20"/>
          <w:szCs w:val="20"/>
        </w:rPr>
        <w:t>Ihre Rechte</w:t>
      </w:r>
    </w:p>
    <w:p w:rsidR="00995814" w:rsidRPr="003263B1" w:rsidRDefault="00995814" w:rsidP="00995814">
      <w:pPr>
        <w:autoSpaceDE w:val="0"/>
        <w:autoSpaceDN w:val="0"/>
        <w:adjustRightInd w:val="0"/>
        <w:spacing w:after="0" w:line="240" w:lineRule="auto"/>
        <w:ind w:left="708"/>
        <w:jc w:val="both"/>
        <w:rPr>
          <w:rFonts w:ascii="Century Gothic" w:hAnsi="Century Gothic" w:cs="Verdana"/>
          <w:color w:val="000000"/>
          <w:sz w:val="20"/>
          <w:szCs w:val="20"/>
          <w:lang w:val="de-DE"/>
        </w:rPr>
      </w:pPr>
      <w:r>
        <w:rPr>
          <w:rFonts w:ascii="Century Gothic" w:hAnsi="Century Gothic" w:cs="Verdana"/>
          <w:color w:val="000000"/>
          <w:sz w:val="20"/>
          <w:szCs w:val="20"/>
        </w:rPr>
        <w:t>I</w:t>
      </w:r>
      <w:r w:rsidRPr="003263B1">
        <w:rPr>
          <w:rFonts w:ascii="Century Gothic" w:hAnsi="Century Gothic" w:cs="Verdana"/>
          <w:color w:val="000000"/>
          <w:sz w:val="20"/>
          <w:szCs w:val="20"/>
        </w:rPr>
        <w:t xml:space="preserve">hnen stehen grundsätzlich die Rechte auf </w:t>
      </w:r>
      <w:r w:rsidRPr="003263B1">
        <w:rPr>
          <w:rFonts w:ascii="Century Gothic" w:hAnsi="Century Gothic" w:cs="Verdana"/>
          <w:color w:val="000000"/>
          <w:sz w:val="20"/>
          <w:szCs w:val="20"/>
          <w:lang w:val="de-DE"/>
        </w:rPr>
        <w:t>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F40131" w:rsidRDefault="00995814" w:rsidP="00995814">
      <w:pPr>
        <w:pStyle w:val="Listenabsatz"/>
        <w:numPr>
          <w:ilvl w:val="1"/>
          <w:numId w:val="1"/>
        </w:numPr>
        <w:autoSpaceDE w:val="0"/>
        <w:autoSpaceDN w:val="0"/>
        <w:adjustRightInd w:val="0"/>
        <w:spacing w:after="0" w:line="240" w:lineRule="auto"/>
        <w:jc w:val="both"/>
        <w:rPr>
          <w:rFonts w:ascii="Century Gothic" w:hAnsi="Century Gothic" w:cs="Verdana"/>
          <w:bCs/>
          <w:color w:val="000000"/>
          <w:sz w:val="20"/>
          <w:szCs w:val="20"/>
        </w:rPr>
      </w:pPr>
      <w:r w:rsidRPr="00F40131">
        <w:rPr>
          <w:rFonts w:ascii="Century Gothic" w:hAnsi="Century Gothic" w:cs="Verdana"/>
          <w:b/>
          <w:bCs/>
          <w:color w:val="000000"/>
          <w:sz w:val="20"/>
          <w:szCs w:val="20"/>
        </w:rPr>
        <w:t xml:space="preserve">Beschwerderecht: </w:t>
      </w:r>
      <w:r w:rsidRPr="00F40131">
        <w:rPr>
          <w:rFonts w:ascii="Century Gothic" w:hAnsi="Century Gothic" w:cs="Verdana"/>
          <w:bCs/>
          <w:color w:val="000000"/>
          <w:sz w:val="20"/>
          <w:szCs w:val="20"/>
        </w:rPr>
        <w:t>Verstößt Ihres Erachtens die Verarbeitung Ihrer personenbezogenen Daten gegen österreichisches oder europäisches Datenschutzrecht, so kontaktieren Sie uns bitte, um allfällige Fragen aufklären zu können. Selbstverständlich haben Sie das Recht, sich bei der österreichischen Datenschutzbehörde oder bei einer Aufsichtsbehörde innerhalb der EU, zu beschweren.</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F40131"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F40131"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F40131">
        <w:rPr>
          <w:rFonts w:ascii="Century Gothic" w:hAnsi="Century Gothic" w:cs="Verdana"/>
          <w:b/>
          <w:bCs/>
          <w:color w:val="000000"/>
          <w:sz w:val="20"/>
          <w:szCs w:val="20"/>
        </w:rPr>
        <w:t>Bestätigung der Identität:</w:t>
      </w:r>
    </w:p>
    <w:p w:rsidR="00995814"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color w:val="000000"/>
          <w:sz w:val="20"/>
          <w:szCs w:val="20"/>
        </w:rPr>
        <w:t>Zum Schutz Ihrer Rechte und Ihrer Privatsphäre sind wir berechtigt</w:t>
      </w:r>
      <w:r>
        <w:rPr>
          <w:rFonts w:ascii="Century Gothic" w:hAnsi="Century Gothic" w:cs="Verdana"/>
          <w:color w:val="000000"/>
          <w:sz w:val="20"/>
          <w:szCs w:val="20"/>
        </w:rPr>
        <w:t>,</w:t>
      </w:r>
      <w:r w:rsidRPr="0049283F">
        <w:rPr>
          <w:rFonts w:ascii="Century Gothic" w:hAnsi="Century Gothic" w:cs="Verdana"/>
          <w:color w:val="000000"/>
          <w:sz w:val="20"/>
          <w:szCs w:val="20"/>
        </w:rPr>
        <w:t xml:space="preserve"> im Zweifel einen Identitätsnachweis anzufordern.</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p>
    <w:p w:rsidR="00995814" w:rsidRPr="00F40131"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F40131">
        <w:rPr>
          <w:rFonts w:ascii="Century Gothic" w:hAnsi="Century Gothic" w:cs="Verdana"/>
          <w:b/>
          <w:bCs/>
          <w:color w:val="000000"/>
          <w:sz w:val="20"/>
          <w:szCs w:val="20"/>
        </w:rPr>
        <w:t>Rechtebeanspruchung über Gebühr:</w:t>
      </w:r>
    </w:p>
    <w:p w:rsidR="00995814" w:rsidRPr="0049283F" w:rsidRDefault="00995814" w:rsidP="00995814">
      <w:pPr>
        <w:autoSpaceDE w:val="0"/>
        <w:autoSpaceDN w:val="0"/>
        <w:adjustRightInd w:val="0"/>
        <w:spacing w:after="0" w:line="240" w:lineRule="auto"/>
        <w:jc w:val="both"/>
        <w:rPr>
          <w:rFonts w:ascii="Century Gothic" w:hAnsi="Century Gothic" w:cs="Verdana"/>
          <w:color w:val="000000"/>
          <w:sz w:val="20"/>
          <w:szCs w:val="20"/>
        </w:rPr>
      </w:pPr>
      <w:r w:rsidRPr="0049283F">
        <w:rPr>
          <w:rFonts w:ascii="Century Gothic" w:hAnsi="Century Gothic" w:cs="Verdana"/>
          <w:color w:val="000000"/>
          <w:sz w:val="20"/>
          <w:szCs w:val="20"/>
        </w:rPr>
        <w:t>Wenn Sie eines der genannten Recht</w:t>
      </w:r>
      <w:r>
        <w:rPr>
          <w:rFonts w:ascii="Century Gothic" w:hAnsi="Century Gothic" w:cs="Verdana"/>
          <w:color w:val="000000"/>
          <w:sz w:val="20"/>
          <w:szCs w:val="20"/>
        </w:rPr>
        <w:t>e</w:t>
      </w:r>
      <w:r w:rsidRPr="0049283F">
        <w:rPr>
          <w:rFonts w:ascii="Century Gothic" w:hAnsi="Century Gothic" w:cs="Verdana"/>
          <w:color w:val="000000"/>
          <w:sz w:val="20"/>
          <w:szCs w:val="20"/>
        </w:rPr>
        <w:t xml:space="preserve"> offenkundig unbegründet oder besonders häufig einfordern, sind wir berechtigt ein angemessenes Bearbeitungsentgelt zu verlangen oder die Bearbeitung des Antrags abzulehnen.</w:t>
      </w: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F40131"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F40131">
        <w:rPr>
          <w:rFonts w:ascii="Century Gothic" w:hAnsi="Century Gothic" w:cs="Verdana"/>
          <w:b/>
          <w:bCs/>
          <w:color w:val="000000"/>
          <w:sz w:val="20"/>
          <w:szCs w:val="20"/>
        </w:rPr>
        <w:t>Pflicht zur Mitwirkung:</w:t>
      </w:r>
    </w:p>
    <w:p w:rsidR="00995814" w:rsidRPr="0049283F" w:rsidRDefault="00995814" w:rsidP="00995814">
      <w:pPr>
        <w:autoSpaceDE w:val="0"/>
        <w:autoSpaceDN w:val="0"/>
        <w:adjustRightInd w:val="0"/>
        <w:spacing w:after="0" w:line="240" w:lineRule="auto"/>
        <w:jc w:val="both"/>
        <w:rPr>
          <w:rFonts w:ascii="Century Gothic" w:hAnsi="Century Gothic" w:cs="Verdana"/>
          <w:bCs/>
          <w:color w:val="000000"/>
          <w:sz w:val="20"/>
          <w:szCs w:val="20"/>
        </w:rPr>
      </w:pPr>
      <w:r w:rsidRPr="0049283F">
        <w:rPr>
          <w:rFonts w:ascii="Century Gothic" w:hAnsi="Century Gothic" w:cs="Verdana"/>
          <w:bCs/>
          <w:color w:val="000000"/>
          <w:sz w:val="20"/>
          <w:szCs w:val="20"/>
        </w:rPr>
        <w:t xml:space="preserve">Im Rahmen von Mitwirkungspflichten sind wir verpflichtet, Daten entsprechend den gesetzlichen Bestimmungen (z.B. </w:t>
      </w:r>
      <w:r>
        <w:rPr>
          <w:rFonts w:ascii="Century Gothic" w:hAnsi="Century Gothic" w:cs="Verdana"/>
          <w:bCs/>
          <w:color w:val="000000"/>
          <w:sz w:val="20"/>
          <w:szCs w:val="20"/>
        </w:rPr>
        <w:t xml:space="preserve">BAO, Meldegesetz, </w:t>
      </w:r>
      <w:r w:rsidRPr="0049283F">
        <w:rPr>
          <w:rFonts w:ascii="Century Gothic" w:hAnsi="Century Gothic" w:cs="Verdana"/>
          <w:bCs/>
          <w:color w:val="000000"/>
          <w:sz w:val="20"/>
          <w:szCs w:val="20"/>
        </w:rPr>
        <w:t>ZPO, StPO, …) auf Anforderung herauszugeben.</w:t>
      </w:r>
    </w:p>
    <w:p w:rsidR="00995814" w:rsidRPr="0049283F" w:rsidRDefault="00995814" w:rsidP="00995814">
      <w:pPr>
        <w:autoSpaceDE w:val="0"/>
        <w:autoSpaceDN w:val="0"/>
        <w:adjustRightInd w:val="0"/>
        <w:spacing w:after="0" w:line="240" w:lineRule="auto"/>
        <w:jc w:val="both"/>
        <w:rPr>
          <w:rFonts w:ascii="Century Gothic" w:hAnsi="Century Gothic" w:cs="Verdana"/>
          <w:b/>
          <w:bCs/>
          <w:color w:val="000000"/>
          <w:sz w:val="20"/>
          <w:szCs w:val="20"/>
        </w:rPr>
      </w:pPr>
    </w:p>
    <w:p w:rsidR="00995814" w:rsidRPr="00F40131" w:rsidRDefault="00995814" w:rsidP="00995814">
      <w:pPr>
        <w:pStyle w:val="Listenabsatz"/>
        <w:numPr>
          <w:ilvl w:val="0"/>
          <w:numId w:val="1"/>
        </w:numPr>
        <w:autoSpaceDE w:val="0"/>
        <w:autoSpaceDN w:val="0"/>
        <w:adjustRightInd w:val="0"/>
        <w:spacing w:after="0" w:line="240" w:lineRule="auto"/>
        <w:jc w:val="both"/>
        <w:rPr>
          <w:rFonts w:ascii="Century Gothic" w:hAnsi="Century Gothic" w:cs="Verdana"/>
          <w:b/>
          <w:bCs/>
          <w:color w:val="000000"/>
          <w:sz w:val="20"/>
          <w:szCs w:val="20"/>
        </w:rPr>
      </w:pPr>
      <w:r w:rsidRPr="00F40131">
        <w:rPr>
          <w:rFonts w:ascii="Century Gothic" w:hAnsi="Century Gothic" w:cs="Verdana"/>
          <w:b/>
          <w:bCs/>
          <w:color w:val="000000"/>
          <w:sz w:val="20"/>
          <w:szCs w:val="20"/>
        </w:rPr>
        <w:t>Geltungsdauer:</w:t>
      </w:r>
    </w:p>
    <w:p w:rsidR="00995814" w:rsidRPr="0049283F" w:rsidRDefault="00995814" w:rsidP="00995814">
      <w:pPr>
        <w:autoSpaceDE w:val="0"/>
        <w:autoSpaceDN w:val="0"/>
        <w:adjustRightInd w:val="0"/>
        <w:spacing w:after="0" w:line="240" w:lineRule="auto"/>
        <w:jc w:val="both"/>
        <w:rPr>
          <w:rFonts w:ascii="Century Gothic" w:hAnsi="Century Gothic"/>
          <w:sz w:val="20"/>
          <w:szCs w:val="20"/>
        </w:rPr>
      </w:pPr>
      <w:r w:rsidRPr="0049283F">
        <w:rPr>
          <w:rFonts w:ascii="Century Gothic" w:hAnsi="Century Gothic" w:cs="Verdana"/>
          <w:color w:val="000000"/>
          <w:sz w:val="20"/>
          <w:szCs w:val="20"/>
        </w:rPr>
        <w:t>Diese Datenschutzerklärung gilt ab 25. Mai 2018 und ersetzt die bestehenden Datenschutzbe</w:t>
      </w:r>
      <w:r w:rsidRPr="0049283F">
        <w:rPr>
          <w:rFonts w:ascii="Century Gothic" w:hAnsi="Century Gothic" w:cs="Verdana"/>
          <w:color w:val="000000"/>
          <w:sz w:val="20"/>
          <w:szCs w:val="20"/>
        </w:rPr>
        <w:softHyphen/>
        <w:t>stimmungen.</w:t>
      </w:r>
    </w:p>
    <w:p w:rsidR="006B0996" w:rsidRDefault="006B0996"/>
    <w:sectPr w:rsidR="006B0996">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x">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C1" w:rsidRPr="006F3B7E" w:rsidRDefault="00995814" w:rsidP="006F3B7E">
    <w:pPr>
      <w:pStyle w:val="Fuzeile"/>
      <w:jc w:val="center"/>
      <w:rPr>
        <w:rFonts w:ascii="Century Gothic" w:hAnsi="Century Gothic"/>
        <w:sz w:val="20"/>
        <w:szCs w:val="20"/>
        <w:lang w:val="de-DE"/>
      </w:rPr>
    </w:pPr>
    <w:r w:rsidRPr="006F3B7E">
      <w:rPr>
        <w:rFonts w:ascii="Century Gothic" w:hAnsi="Century Gothic"/>
        <w:sz w:val="20"/>
        <w:szCs w:val="20"/>
        <w:lang w:val="de-DE"/>
      </w:rPr>
      <w:t>Muster - Datenschutzerklärung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4297"/>
    <w:multiLevelType w:val="multilevel"/>
    <w:tmpl w:val="CC52E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DB5DCE"/>
    <w:multiLevelType w:val="multilevel"/>
    <w:tmpl w:val="ACB425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96511"/>
    <w:multiLevelType w:val="multilevel"/>
    <w:tmpl w:val="ED78CD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14"/>
    <w:rsid w:val="006B0996"/>
    <w:rsid w:val="00995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42E5E-63E9-45BA-9F85-7F54F53C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5814"/>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5814"/>
    <w:rPr>
      <w:rFonts w:ascii="Verdana" w:hAnsi="Verdana" w:hint="default"/>
      <w:b w:val="0"/>
      <w:bCs w:val="0"/>
      <w:strike w:val="0"/>
      <w:dstrike w:val="0"/>
      <w:color w:val="539218"/>
      <w:u w:val="none"/>
      <w:effect w:val="none"/>
    </w:rPr>
  </w:style>
  <w:style w:type="paragraph" w:styleId="Listenabsatz">
    <w:name w:val="List Paragraph"/>
    <w:basedOn w:val="Standard"/>
    <w:uiPriority w:val="34"/>
    <w:qFormat/>
    <w:rsid w:val="00995814"/>
    <w:pPr>
      <w:ind w:left="720"/>
      <w:contextualSpacing/>
    </w:pPr>
  </w:style>
  <w:style w:type="paragraph" w:styleId="Fuzeile">
    <w:name w:val="footer"/>
    <w:basedOn w:val="Standard"/>
    <w:link w:val="FuzeileZchn"/>
    <w:uiPriority w:val="99"/>
    <w:unhideWhenUsed/>
    <w:rsid w:val="009958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5814"/>
    <w:rPr>
      <w:lang w:val="de-AT"/>
    </w:rPr>
  </w:style>
  <w:style w:type="paragraph" w:styleId="Sprechblasentext">
    <w:name w:val="Balloon Text"/>
    <w:basedOn w:val="Standard"/>
    <w:link w:val="SprechblasentextZchn"/>
    <w:uiPriority w:val="99"/>
    <w:semiHidden/>
    <w:unhideWhenUsed/>
    <w:rsid w:val="009958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5814"/>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fo@mayrhofen.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9093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Hotter</dc:creator>
  <cp:keywords/>
  <dc:description/>
  <cp:lastModifiedBy>Andrea Hotter</cp:lastModifiedBy>
  <cp:revision>1</cp:revision>
  <cp:lastPrinted>2018-06-07T15:36:00Z</cp:lastPrinted>
  <dcterms:created xsi:type="dcterms:W3CDTF">2018-06-07T15:26:00Z</dcterms:created>
  <dcterms:modified xsi:type="dcterms:W3CDTF">2018-06-07T15:38:00Z</dcterms:modified>
</cp:coreProperties>
</file>